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1A" w:rsidRPr="00B94DB6" w:rsidRDefault="003129F4" w:rsidP="00415F5D">
      <w:pPr>
        <w:pStyle w:val="Titre1"/>
        <w:shd w:val="clear" w:color="auto" w:fill="FFD54F"/>
        <w:spacing w:before="120"/>
        <w:rPr>
          <w:rFonts w:ascii="Arial Rounded MT Bold" w:hAnsi="Arial Rounded MT Bold"/>
          <w:b w:val="0"/>
          <w:sz w:val="28"/>
          <w:szCs w:val="28"/>
        </w:rPr>
      </w:pPr>
      <w:r w:rsidRPr="00B94DB6">
        <w:rPr>
          <w:rFonts w:ascii="Arial Rounded MT Bold" w:hAnsi="Arial Rounded MT Bold"/>
          <w:b w:val="0"/>
          <w:sz w:val="28"/>
          <w:szCs w:val="28"/>
          <w:lang w:val="fr-CA"/>
        </w:rPr>
        <w:t>QUIZ SUR LE PLAGIAT</w:t>
      </w:r>
      <w:r w:rsidR="00D43013" w:rsidRPr="00B94DB6">
        <w:rPr>
          <w:rFonts w:ascii="Arial Rounded MT Bold" w:hAnsi="Arial Rounded MT Bold"/>
          <w:b w:val="0"/>
          <w:sz w:val="28"/>
          <w:szCs w:val="28"/>
          <w:lang w:val="fr-CA"/>
        </w:rPr>
        <w:t xml:space="preserve"> </w:t>
      </w:r>
    </w:p>
    <w:p w:rsidR="00AD6A02" w:rsidRPr="003129F4" w:rsidRDefault="005C567D" w:rsidP="00B94DB6">
      <w:pPr>
        <w:spacing w:after="120" w:line="240" w:lineRule="auto"/>
        <w:rPr>
          <w:rFonts w:ascii="Candara" w:hAnsi="Candara"/>
          <w:sz w:val="20"/>
          <w:szCs w:val="20"/>
          <w:lang w:val="fr-FR"/>
        </w:rPr>
      </w:pPr>
      <w:r w:rsidRPr="003129F4">
        <w:rPr>
          <w:rFonts w:ascii="Candara" w:hAnsi="Candara"/>
          <w:sz w:val="20"/>
          <w:szCs w:val="20"/>
        </w:rPr>
        <w:t xml:space="preserve">Inspiré, avec la permission des établissements </w:t>
      </w:r>
      <w:r w:rsidR="00D62283">
        <w:rPr>
          <w:rFonts w:ascii="Candara" w:hAnsi="Candara"/>
          <w:sz w:val="20"/>
          <w:szCs w:val="20"/>
        </w:rPr>
        <w:t>concernés</w:t>
      </w:r>
      <w:r w:rsidRPr="003129F4">
        <w:rPr>
          <w:rFonts w:ascii="Candara" w:hAnsi="Candara"/>
          <w:sz w:val="20"/>
          <w:szCs w:val="20"/>
        </w:rPr>
        <w:t xml:space="preserve">, des jeux questionnaires des universités suivantes : </w:t>
      </w:r>
      <w:r w:rsidR="00FB56F2" w:rsidRPr="003129F4">
        <w:rPr>
          <w:rFonts w:ascii="Candara" w:hAnsi="Candara"/>
          <w:bCs/>
          <w:iCs/>
          <w:sz w:val="20"/>
          <w:szCs w:val="20"/>
        </w:rPr>
        <w:t>Concordia</w:t>
      </w:r>
      <w:r w:rsidRPr="003129F4">
        <w:rPr>
          <w:rFonts w:ascii="Candara" w:hAnsi="Candara"/>
          <w:bCs/>
          <w:iCs/>
          <w:sz w:val="20"/>
          <w:szCs w:val="20"/>
        </w:rPr>
        <w:t xml:space="preserve">, </w:t>
      </w:r>
      <w:r w:rsidR="00FB56F2" w:rsidRPr="003129F4">
        <w:rPr>
          <w:rFonts w:ascii="Candara" w:hAnsi="Candara"/>
          <w:bCs/>
          <w:iCs/>
          <w:sz w:val="20"/>
          <w:szCs w:val="20"/>
          <w:lang w:val="fr-FR"/>
        </w:rPr>
        <w:t>McGill</w:t>
      </w:r>
      <w:r w:rsidRPr="003129F4">
        <w:rPr>
          <w:rFonts w:ascii="Candara" w:hAnsi="Candara"/>
          <w:bCs/>
          <w:iCs/>
          <w:sz w:val="20"/>
          <w:szCs w:val="20"/>
          <w:lang w:val="fr-FR"/>
        </w:rPr>
        <w:t xml:space="preserve">, </w:t>
      </w:r>
      <w:r w:rsidR="00FB56F2" w:rsidRPr="003129F4">
        <w:rPr>
          <w:rFonts w:ascii="Candara" w:hAnsi="Candara"/>
          <w:bCs/>
          <w:iCs/>
          <w:sz w:val="20"/>
          <w:szCs w:val="20"/>
        </w:rPr>
        <w:t>Laval</w:t>
      </w:r>
      <w:r w:rsidRPr="003129F4">
        <w:rPr>
          <w:rFonts w:ascii="Candara" w:hAnsi="Candara"/>
          <w:bCs/>
          <w:iCs/>
          <w:sz w:val="20"/>
          <w:szCs w:val="20"/>
        </w:rPr>
        <w:t xml:space="preserve">, </w:t>
      </w:r>
      <w:r w:rsidR="00FB56F2" w:rsidRPr="003129F4">
        <w:rPr>
          <w:rFonts w:ascii="Candara" w:hAnsi="Candara"/>
          <w:bCs/>
          <w:iCs/>
          <w:sz w:val="20"/>
          <w:szCs w:val="20"/>
          <w:lang w:val="fr-FR"/>
        </w:rPr>
        <w:t>M</w:t>
      </w:r>
      <w:r w:rsidRPr="003129F4">
        <w:rPr>
          <w:rFonts w:ascii="Candara" w:hAnsi="Candara"/>
          <w:bCs/>
          <w:iCs/>
          <w:sz w:val="20"/>
          <w:szCs w:val="20"/>
          <w:lang w:val="fr-FR"/>
        </w:rPr>
        <w:t xml:space="preserve">ontréal, UQAM, l’Université du Québec (siège social) et </w:t>
      </w:r>
      <w:r w:rsidR="00AD6A02" w:rsidRPr="003129F4">
        <w:rPr>
          <w:rFonts w:ascii="Candara" w:hAnsi="Candara"/>
          <w:bCs/>
          <w:iCs/>
          <w:sz w:val="20"/>
          <w:szCs w:val="20"/>
          <w:lang w:val="fr-FR"/>
        </w:rPr>
        <w:t>Ottawa</w:t>
      </w:r>
      <w:r w:rsidRPr="003129F4">
        <w:rPr>
          <w:rFonts w:ascii="Candara" w:hAnsi="Candara"/>
          <w:bCs/>
          <w:iCs/>
          <w:sz w:val="20"/>
          <w:szCs w:val="20"/>
          <w:lang w:val="fr-FR"/>
        </w:rPr>
        <w:t>.</w:t>
      </w:r>
      <w:r w:rsidR="00AD6A02" w:rsidRPr="003129F4">
        <w:rPr>
          <w:rFonts w:ascii="Candara" w:hAnsi="Candara"/>
          <w:bCs/>
          <w:iCs/>
          <w:sz w:val="20"/>
          <w:szCs w:val="20"/>
          <w:lang w:val="fr-FR"/>
        </w:rPr>
        <w:t xml:space="preserve"> </w:t>
      </w:r>
    </w:p>
    <w:tbl>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6840"/>
        <w:gridCol w:w="10350"/>
      </w:tblGrid>
      <w:tr w:rsidR="00316E16" w:rsidRPr="003129F4" w:rsidTr="00415F5D">
        <w:tc>
          <w:tcPr>
            <w:tcW w:w="1530" w:type="dxa"/>
            <w:shd w:val="clear" w:color="auto" w:fill="auto"/>
          </w:tcPr>
          <w:p w:rsidR="00316E16" w:rsidRPr="003129F4" w:rsidRDefault="00316E16" w:rsidP="00B94DB6">
            <w:pPr>
              <w:spacing w:beforeLines="30" w:before="72" w:afterLines="30" w:after="72" w:line="240" w:lineRule="auto"/>
              <w:jc w:val="center"/>
              <w:rPr>
                <w:rFonts w:ascii="Candara" w:hAnsi="Candara"/>
                <w:b/>
              </w:rPr>
            </w:pPr>
            <w:r w:rsidRPr="003129F4">
              <w:rPr>
                <w:rFonts w:ascii="Candara" w:hAnsi="Candara"/>
                <w:b/>
              </w:rPr>
              <w:t>Thème</w:t>
            </w:r>
          </w:p>
        </w:tc>
        <w:tc>
          <w:tcPr>
            <w:tcW w:w="6840" w:type="dxa"/>
            <w:shd w:val="clear" w:color="auto" w:fill="auto"/>
          </w:tcPr>
          <w:p w:rsidR="00316E16" w:rsidRPr="003129F4" w:rsidRDefault="00545B39" w:rsidP="00B94DB6">
            <w:pPr>
              <w:spacing w:beforeLines="30" w:before="72" w:afterLines="30" w:after="72" w:line="240" w:lineRule="auto"/>
              <w:ind w:left="25"/>
              <w:jc w:val="center"/>
              <w:rPr>
                <w:rFonts w:ascii="Candara" w:hAnsi="Candara"/>
                <w:b/>
              </w:rPr>
            </w:pPr>
            <w:r w:rsidRPr="003129F4">
              <w:rPr>
                <w:rFonts w:ascii="Candara" w:hAnsi="Candara"/>
                <w:b/>
              </w:rPr>
              <w:t>Q</w:t>
            </w:r>
            <w:r w:rsidR="00316E16" w:rsidRPr="003129F4">
              <w:rPr>
                <w:rFonts w:ascii="Candara" w:hAnsi="Candara"/>
                <w:b/>
              </w:rPr>
              <w:t>uestions</w:t>
            </w:r>
          </w:p>
        </w:tc>
        <w:tc>
          <w:tcPr>
            <w:tcW w:w="10350" w:type="dxa"/>
            <w:shd w:val="clear" w:color="auto" w:fill="auto"/>
          </w:tcPr>
          <w:p w:rsidR="00316E16" w:rsidRPr="003129F4" w:rsidRDefault="00545B39" w:rsidP="00B94DB6">
            <w:pPr>
              <w:spacing w:beforeLines="30" w:before="72" w:afterLines="30" w:after="72" w:line="240" w:lineRule="auto"/>
              <w:jc w:val="center"/>
              <w:rPr>
                <w:rFonts w:ascii="Candara" w:hAnsi="Candara" w:cs="Calibri"/>
                <w:b/>
              </w:rPr>
            </w:pPr>
            <w:r w:rsidRPr="003129F4">
              <w:rPr>
                <w:rFonts w:ascii="Candara" w:hAnsi="Candara" w:cs="Calibri"/>
                <w:b/>
              </w:rPr>
              <w:t>R</w:t>
            </w:r>
            <w:r w:rsidR="00316E16" w:rsidRPr="003129F4">
              <w:rPr>
                <w:rFonts w:ascii="Candara" w:hAnsi="Candara" w:cs="Calibri"/>
                <w:b/>
              </w:rPr>
              <w:t>éponses</w:t>
            </w:r>
          </w:p>
        </w:tc>
      </w:tr>
      <w:tr w:rsidR="00D719A9" w:rsidRPr="003129F4" w:rsidTr="00415F5D">
        <w:tc>
          <w:tcPr>
            <w:tcW w:w="1530" w:type="dxa"/>
            <w:shd w:val="clear" w:color="auto" w:fill="D6E3BC"/>
          </w:tcPr>
          <w:p w:rsidR="00D719A9" w:rsidRPr="003129F4" w:rsidRDefault="00E933FB"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Propos oraux</w:t>
            </w:r>
          </w:p>
        </w:tc>
        <w:tc>
          <w:tcPr>
            <w:tcW w:w="6840" w:type="dxa"/>
            <w:shd w:val="clear" w:color="auto" w:fill="D6E3BC"/>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VRAI ou FAUX?</w:t>
            </w:r>
          </w:p>
          <w:p w:rsidR="00D719A9" w:rsidRPr="00B11560" w:rsidRDefault="00B11560" w:rsidP="00B11560">
            <w:pPr>
              <w:rPr>
                <w:sz w:val="20"/>
                <w:szCs w:val="20"/>
              </w:rPr>
            </w:pPr>
            <w:r w:rsidRPr="003129F4">
              <w:rPr>
                <w:rFonts w:ascii="Candara" w:hAnsi="Candara"/>
                <w:sz w:val="20"/>
                <w:szCs w:val="20"/>
              </w:rPr>
              <w:t>Le plag</w:t>
            </w:r>
            <w:r>
              <w:rPr>
                <w:rFonts w:ascii="Candara" w:hAnsi="Candara"/>
                <w:sz w:val="20"/>
                <w:szCs w:val="20"/>
              </w:rPr>
              <w:t>iat inclut le fait de reprendre</w:t>
            </w:r>
            <w:r w:rsidRPr="003129F4">
              <w:rPr>
                <w:rFonts w:ascii="Candara" w:hAnsi="Candara"/>
                <w:sz w:val="20"/>
                <w:szCs w:val="20"/>
              </w:rPr>
              <w:t xml:space="preserve"> sans en mentionner la source des propos oraux </w:t>
            </w:r>
            <w:r>
              <w:rPr>
                <w:sz w:val="20"/>
                <w:szCs w:val="20"/>
              </w:rPr>
              <w:t>de prestations publiques</w:t>
            </w:r>
            <w:r w:rsidRPr="003129F4">
              <w:rPr>
                <w:rFonts w:ascii="Candara" w:hAnsi="Candara"/>
                <w:sz w:val="20"/>
                <w:szCs w:val="20"/>
              </w:rPr>
              <w:t xml:space="preserve"> (exemples : films, entrevues, conférences…).</w:t>
            </w:r>
          </w:p>
        </w:tc>
        <w:tc>
          <w:tcPr>
            <w:tcW w:w="10350" w:type="dxa"/>
            <w:shd w:val="clear" w:color="auto" w:fill="D6E3BC"/>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VRAI</w:t>
            </w:r>
            <w:r w:rsidR="00D719A9" w:rsidRPr="003129F4">
              <w:rPr>
                <w:rFonts w:ascii="Candara" w:hAnsi="Candara"/>
                <w:b/>
                <w:sz w:val="20"/>
                <w:szCs w:val="20"/>
              </w:rPr>
              <w:t xml:space="preserve">. </w:t>
            </w:r>
          </w:p>
          <w:p w:rsidR="00920129" w:rsidRPr="003129F4" w:rsidRDefault="00444E4E" w:rsidP="0037188B">
            <w:pPr>
              <w:spacing w:beforeLines="40" w:before="96" w:afterLines="40" w:after="96" w:line="240" w:lineRule="auto"/>
              <w:rPr>
                <w:rFonts w:ascii="Candara" w:hAnsi="Candara"/>
                <w:sz w:val="20"/>
                <w:szCs w:val="20"/>
              </w:rPr>
            </w:pPr>
            <w:r w:rsidRPr="003129F4">
              <w:rPr>
                <w:rFonts w:ascii="Candara" w:hAnsi="Candara"/>
                <w:sz w:val="20"/>
                <w:szCs w:val="20"/>
              </w:rPr>
              <w:t xml:space="preserve">Le plagiat ne se limite </w:t>
            </w:r>
            <w:r w:rsidR="002D2F28" w:rsidRPr="003129F4">
              <w:rPr>
                <w:rFonts w:ascii="Candara" w:hAnsi="Candara"/>
                <w:sz w:val="20"/>
                <w:szCs w:val="20"/>
              </w:rPr>
              <w:t xml:space="preserve">pas </w:t>
            </w:r>
            <w:r w:rsidR="007F566D" w:rsidRPr="003129F4">
              <w:rPr>
                <w:rFonts w:ascii="Candara" w:hAnsi="Candara"/>
                <w:sz w:val="20"/>
                <w:szCs w:val="20"/>
              </w:rPr>
              <w:t>au</w:t>
            </w:r>
            <w:r w:rsidRPr="003129F4">
              <w:rPr>
                <w:rFonts w:ascii="Candara" w:hAnsi="Candara"/>
                <w:sz w:val="20"/>
                <w:szCs w:val="20"/>
              </w:rPr>
              <w:t xml:space="preserve"> </w:t>
            </w:r>
            <w:r w:rsidR="007F566D" w:rsidRPr="003129F4">
              <w:rPr>
                <w:rFonts w:ascii="Candara" w:hAnsi="Candara"/>
                <w:sz w:val="20"/>
                <w:szCs w:val="20"/>
              </w:rPr>
              <w:t>matériel</w:t>
            </w:r>
            <w:r w:rsidRPr="003129F4">
              <w:rPr>
                <w:rFonts w:ascii="Candara" w:hAnsi="Candara"/>
                <w:sz w:val="20"/>
                <w:szCs w:val="20"/>
              </w:rPr>
              <w:t xml:space="preserve"> </w:t>
            </w:r>
            <w:r w:rsidR="007F566D" w:rsidRPr="003129F4">
              <w:rPr>
                <w:rFonts w:ascii="Candara" w:hAnsi="Candara"/>
                <w:sz w:val="20"/>
                <w:szCs w:val="20"/>
              </w:rPr>
              <w:t xml:space="preserve">écrit : il touche tout emprunt, y compris </w:t>
            </w:r>
            <w:r w:rsidR="001728AD" w:rsidRPr="003129F4">
              <w:rPr>
                <w:rFonts w:ascii="Candara" w:hAnsi="Candara"/>
                <w:sz w:val="20"/>
                <w:szCs w:val="20"/>
              </w:rPr>
              <w:t>l’information</w:t>
            </w:r>
            <w:r w:rsidR="007F566D" w:rsidRPr="003129F4">
              <w:rPr>
                <w:rFonts w:ascii="Candara" w:hAnsi="Candara"/>
                <w:sz w:val="20"/>
                <w:szCs w:val="20"/>
              </w:rPr>
              <w:t xml:space="preserve"> oral</w:t>
            </w:r>
            <w:r w:rsidR="001728AD" w:rsidRPr="003129F4">
              <w:rPr>
                <w:rFonts w:ascii="Candara" w:hAnsi="Candara"/>
                <w:sz w:val="20"/>
                <w:szCs w:val="20"/>
              </w:rPr>
              <w:t>e</w:t>
            </w:r>
            <w:r w:rsidR="007F566D" w:rsidRPr="003129F4">
              <w:rPr>
                <w:rFonts w:ascii="Candara" w:hAnsi="Candara"/>
                <w:sz w:val="20"/>
                <w:szCs w:val="20"/>
              </w:rPr>
              <w:t>.</w:t>
            </w:r>
          </w:p>
        </w:tc>
      </w:tr>
      <w:tr w:rsidR="00D719A9" w:rsidRPr="003129F4" w:rsidTr="00415F5D">
        <w:tc>
          <w:tcPr>
            <w:tcW w:w="1530" w:type="dxa"/>
            <w:shd w:val="clear" w:color="auto" w:fill="auto"/>
          </w:tcPr>
          <w:p w:rsidR="00D719A9" w:rsidRPr="003129F4" w:rsidRDefault="00D719A9"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Général</w:t>
            </w:r>
          </w:p>
        </w:tc>
        <w:tc>
          <w:tcPr>
            <w:tcW w:w="6840" w:type="dxa"/>
            <w:shd w:val="clear" w:color="auto" w:fill="auto"/>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 xml:space="preserve">VRAI </w:t>
            </w:r>
            <w:r w:rsidR="00981CA2" w:rsidRPr="003129F4">
              <w:rPr>
                <w:rFonts w:ascii="Candara" w:hAnsi="Candara"/>
                <w:b/>
                <w:sz w:val="20"/>
                <w:szCs w:val="20"/>
              </w:rPr>
              <w:t>ou</w:t>
            </w:r>
            <w:r w:rsidRPr="003129F4">
              <w:rPr>
                <w:rFonts w:ascii="Candara" w:hAnsi="Candara"/>
                <w:b/>
                <w:sz w:val="20"/>
                <w:szCs w:val="20"/>
              </w:rPr>
              <w:t xml:space="preserve"> FAUX?</w:t>
            </w:r>
          </w:p>
          <w:p w:rsidR="00D719A9" w:rsidRPr="003129F4" w:rsidRDefault="00D719A9" w:rsidP="009F2D24">
            <w:pPr>
              <w:spacing w:beforeLines="40" w:before="96" w:afterLines="40" w:after="96" w:line="240" w:lineRule="auto"/>
              <w:rPr>
                <w:rFonts w:ascii="Candara" w:hAnsi="Candara"/>
                <w:sz w:val="20"/>
                <w:szCs w:val="20"/>
              </w:rPr>
            </w:pPr>
            <w:r w:rsidRPr="003129F4">
              <w:rPr>
                <w:rFonts w:ascii="Candara" w:hAnsi="Candara"/>
                <w:sz w:val="20"/>
                <w:szCs w:val="20"/>
              </w:rPr>
              <w:t xml:space="preserve">Dans le cadre d'un cours, un travail est à remettre dans une semaine et </w:t>
            </w:r>
            <w:r w:rsidR="00E416C8" w:rsidRPr="003129F4">
              <w:rPr>
                <w:rFonts w:ascii="Candara" w:hAnsi="Candara"/>
                <w:sz w:val="20"/>
                <w:szCs w:val="20"/>
              </w:rPr>
              <w:t>Léa</w:t>
            </w:r>
            <w:r w:rsidRPr="003129F4">
              <w:rPr>
                <w:rFonts w:ascii="Candara" w:hAnsi="Candara"/>
                <w:sz w:val="20"/>
                <w:szCs w:val="20"/>
              </w:rPr>
              <w:t xml:space="preserve"> n'a</w:t>
            </w:r>
            <w:r w:rsidR="00E416C8" w:rsidRPr="003129F4">
              <w:rPr>
                <w:rFonts w:ascii="Candara" w:hAnsi="Candara"/>
                <w:sz w:val="20"/>
                <w:szCs w:val="20"/>
              </w:rPr>
              <w:t xml:space="preserve"> pas encore commencé. Un de</w:t>
            </w:r>
            <w:r w:rsidR="009118DA" w:rsidRPr="003129F4">
              <w:rPr>
                <w:rFonts w:ascii="Candara" w:hAnsi="Candara"/>
                <w:sz w:val="20"/>
                <w:szCs w:val="20"/>
              </w:rPr>
              <w:t xml:space="preserve"> ses</w:t>
            </w:r>
            <w:r w:rsidR="00E416C8" w:rsidRPr="003129F4">
              <w:rPr>
                <w:rFonts w:ascii="Candara" w:hAnsi="Candara"/>
                <w:sz w:val="20"/>
                <w:szCs w:val="20"/>
              </w:rPr>
              <w:t xml:space="preserve"> </w:t>
            </w:r>
            <w:r w:rsidRPr="003129F4">
              <w:rPr>
                <w:rFonts w:ascii="Candara" w:hAnsi="Candara"/>
                <w:sz w:val="20"/>
                <w:szCs w:val="20"/>
              </w:rPr>
              <w:t>amis</w:t>
            </w:r>
            <w:r w:rsidR="00DA137F" w:rsidRPr="003129F4">
              <w:rPr>
                <w:rFonts w:ascii="Candara" w:hAnsi="Candara"/>
                <w:sz w:val="20"/>
                <w:szCs w:val="20"/>
              </w:rPr>
              <w:t>, qui</w:t>
            </w:r>
            <w:r w:rsidRPr="003129F4">
              <w:rPr>
                <w:rFonts w:ascii="Candara" w:hAnsi="Candara"/>
                <w:sz w:val="20"/>
                <w:szCs w:val="20"/>
              </w:rPr>
              <w:t xml:space="preserve"> a déjà suivi ce cours</w:t>
            </w:r>
            <w:r w:rsidR="00DA137F" w:rsidRPr="003129F4">
              <w:rPr>
                <w:rFonts w:ascii="Candara" w:hAnsi="Candara"/>
                <w:sz w:val="20"/>
                <w:szCs w:val="20"/>
              </w:rPr>
              <w:t xml:space="preserve">, </w:t>
            </w:r>
            <w:r w:rsidR="00E416C8" w:rsidRPr="003129F4">
              <w:rPr>
                <w:rFonts w:ascii="Candara" w:hAnsi="Candara"/>
                <w:sz w:val="20"/>
                <w:szCs w:val="20"/>
              </w:rPr>
              <w:t>lui</w:t>
            </w:r>
            <w:r w:rsidRPr="003129F4">
              <w:rPr>
                <w:rFonts w:ascii="Candara" w:hAnsi="Candara"/>
                <w:sz w:val="20"/>
                <w:szCs w:val="20"/>
              </w:rPr>
              <w:t xml:space="preserve"> propose de réutiliser </w:t>
            </w:r>
            <w:r w:rsidR="00E067B0" w:rsidRPr="003129F4">
              <w:rPr>
                <w:rFonts w:ascii="Candara" w:hAnsi="Candara"/>
                <w:sz w:val="20"/>
                <w:szCs w:val="20"/>
              </w:rPr>
              <w:t xml:space="preserve">tel quel </w:t>
            </w:r>
            <w:r w:rsidRPr="003129F4">
              <w:rPr>
                <w:rFonts w:ascii="Candara" w:hAnsi="Candara"/>
                <w:sz w:val="20"/>
                <w:szCs w:val="20"/>
              </w:rPr>
              <w:t xml:space="preserve">son travail. Comme </w:t>
            </w:r>
            <w:r w:rsidR="00E416C8" w:rsidRPr="003129F4">
              <w:rPr>
                <w:rFonts w:ascii="Candara" w:hAnsi="Candara"/>
                <w:sz w:val="20"/>
                <w:szCs w:val="20"/>
              </w:rPr>
              <w:t>Léa</w:t>
            </w:r>
            <w:r w:rsidRPr="003129F4">
              <w:rPr>
                <w:rFonts w:ascii="Candara" w:hAnsi="Candara"/>
                <w:sz w:val="20"/>
                <w:szCs w:val="20"/>
              </w:rPr>
              <w:t xml:space="preserve"> </w:t>
            </w:r>
            <w:r w:rsidR="00AD6A02" w:rsidRPr="003129F4">
              <w:rPr>
                <w:rFonts w:ascii="Candara" w:hAnsi="Candara"/>
                <w:sz w:val="20"/>
                <w:szCs w:val="20"/>
              </w:rPr>
              <w:t>a</w:t>
            </w:r>
            <w:r w:rsidRPr="003129F4">
              <w:rPr>
                <w:rFonts w:ascii="Candara" w:hAnsi="Candara"/>
                <w:sz w:val="20"/>
                <w:szCs w:val="20"/>
              </w:rPr>
              <w:t xml:space="preserve"> son accord, il ne s'agit pas de plagiat.</w:t>
            </w:r>
          </w:p>
        </w:tc>
        <w:tc>
          <w:tcPr>
            <w:tcW w:w="10350" w:type="dxa"/>
            <w:shd w:val="clear" w:color="auto" w:fill="auto"/>
          </w:tcPr>
          <w:p w:rsidR="007F566D" w:rsidRPr="003129F4" w:rsidRDefault="00587A1A" w:rsidP="007F566D">
            <w:pPr>
              <w:spacing w:beforeLines="40" w:before="96" w:afterLines="40" w:after="96" w:line="240" w:lineRule="auto"/>
              <w:rPr>
                <w:rFonts w:ascii="Candara" w:hAnsi="Candara"/>
                <w:sz w:val="20"/>
                <w:szCs w:val="20"/>
              </w:rPr>
            </w:pPr>
            <w:r w:rsidRPr="003129F4">
              <w:rPr>
                <w:rFonts w:ascii="Candara" w:hAnsi="Candara"/>
                <w:b/>
                <w:sz w:val="20"/>
                <w:szCs w:val="20"/>
              </w:rPr>
              <w:t>FAUX.</w:t>
            </w:r>
            <w:r w:rsidRPr="003129F4">
              <w:rPr>
                <w:rFonts w:ascii="Candara" w:hAnsi="Candara"/>
                <w:b/>
                <w:sz w:val="20"/>
                <w:szCs w:val="20"/>
              </w:rPr>
              <w:br/>
            </w:r>
            <w:r w:rsidR="00E416C8" w:rsidRPr="003129F4">
              <w:rPr>
                <w:rFonts w:ascii="Candara" w:hAnsi="Candara"/>
                <w:sz w:val="20"/>
                <w:szCs w:val="20"/>
              </w:rPr>
              <w:t>Comme Léa n’a</w:t>
            </w:r>
            <w:r w:rsidR="00D719A9" w:rsidRPr="003129F4">
              <w:rPr>
                <w:rFonts w:ascii="Candara" w:hAnsi="Candara"/>
                <w:sz w:val="20"/>
                <w:szCs w:val="20"/>
              </w:rPr>
              <w:t xml:space="preserve"> pas produit ce travail, le faire passer comme </w:t>
            </w:r>
            <w:r w:rsidR="00E416C8" w:rsidRPr="003129F4">
              <w:rPr>
                <w:rFonts w:ascii="Candara" w:hAnsi="Candara"/>
                <w:sz w:val="20"/>
                <w:szCs w:val="20"/>
              </w:rPr>
              <w:t>sien</w:t>
            </w:r>
            <w:r w:rsidR="003B0E3F" w:rsidRPr="003129F4">
              <w:rPr>
                <w:rFonts w:ascii="Candara" w:hAnsi="Candara"/>
                <w:sz w:val="20"/>
                <w:szCs w:val="20"/>
              </w:rPr>
              <w:t xml:space="preserve"> constitue un acte de plagiat et ce, même si l’auteur </w:t>
            </w:r>
            <w:r w:rsidR="00E416C8" w:rsidRPr="003129F4">
              <w:rPr>
                <w:rFonts w:ascii="Candara" w:hAnsi="Candara"/>
                <w:sz w:val="20"/>
                <w:szCs w:val="20"/>
              </w:rPr>
              <w:t xml:space="preserve">lui </w:t>
            </w:r>
            <w:r w:rsidR="003B0E3F" w:rsidRPr="003129F4">
              <w:rPr>
                <w:rFonts w:ascii="Candara" w:hAnsi="Candara"/>
                <w:sz w:val="20"/>
                <w:szCs w:val="20"/>
              </w:rPr>
              <w:t xml:space="preserve">en a donné la permission. </w:t>
            </w:r>
            <w:r w:rsidR="009118DA" w:rsidRPr="003129F4">
              <w:rPr>
                <w:rFonts w:ascii="Candara" w:hAnsi="Candara"/>
                <w:sz w:val="20"/>
                <w:szCs w:val="20"/>
              </w:rPr>
              <w:t xml:space="preserve">  </w:t>
            </w:r>
          </w:p>
          <w:p w:rsidR="00920129" w:rsidRPr="003129F4" w:rsidRDefault="003B0E3F" w:rsidP="0037188B">
            <w:pPr>
              <w:tabs>
                <w:tab w:val="right" w:pos="6872"/>
              </w:tabs>
              <w:spacing w:beforeLines="40" w:before="96" w:afterLines="40" w:after="96" w:line="240" w:lineRule="auto"/>
              <w:rPr>
                <w:rFonts w:ascii="Candara" w:hAnsi="Candara"/>
                <w:sz w:val="20"/>
                <w:szCs w:val="20"/>
              </w:rPr>
            </w:pPr>
            <w:r w:rsidRPr="003129F4">
              <w:rPr>
                <w:rFonts w:ascii="Candara" w:hAnsi="Candara"/>
                <w:sz w:val="20"/>
                <w:szCs w:val="20"/>
              </w:rPr>
              <w:t>Il en va de même pour tout travail obtenu sur le web ou ailleurs.</w:t>
            </w:r>
          </w:p>
        </w:tc>
      </w:tr>
      <w:tr w:rsidR="00BC5D4B" w:rsidRPr="003129F4" w:rsidTr="00415F5D">
        <w:tc>
          <w:tcPr>
            <w:tcW w:w="1530" w:type="dxa"/>
            <w:shd w:val="clear" w:color="auto" w:fill="D6E3BC"/>
          </w:tcPr>
          <w:p w:rsidR="00BC5D4B" w:rsidRPr="003129F4" w:rsidRDefault="00BC5D4B"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Références et Internet</w:t>
            </w:r>
          </w:p>
        </w:tc>
        <w:tc>
          <w:tcPr>
            <w:tcW w:w="6840" w:type="dxa"/>
            <w:shd w:val="clear" w:color="auto" w:fill="D6E3BC"/>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 xml:space="preserve">VRAI </w:t>
            </w:r>
            <w:r w:rsidR="00981CA2" w:rsidRPr="003129F4">
              <w:rPr>
                <w:rFonts w:ascii="Candara" w:hAnsi="Candara"/>
                <w:b/>
                <w:sz w:val="20"/>
                <w:szCs w:val="20"/>
              </w:rPr>
              <w:t>ou</w:t>
            </w:r>
            <w:r w:rsidRPr="003129F4">
              <w:rPr>
                <w:rFonts w:ascii="Candara" w:hAnsi="Candara"/>
                <w:b/>
                <w:sz w:val="20"/>
                <w:szCs w:val="20"/>
              </w:rPr>
              <w:t xml:space="preserve"> FAUX?</w:t>
            </w:r>
          </w:p>
          <w:p w:rsidR="00BC5D4B" w:rsidRPr="003129F4" w:rsidRDefault="001728AD" w:rsidP="002951C8">
            <w:pPr>
              <w:spacing w:beforeLines="40" w:before="96" w:afterLines="40" w:after="96" w:line="240" w:lineRule="auto"/>
              <w:rPr>
                <w:rFonts w:ascii="Candara" w:hAnsi="Candara"/>
                <w:b/>
                <w:sz w:val="20"/>
                <w:szCs w:val="20"/>
              </w:rPr>
            </w:pPr>
            <w:r w:rsidRPr="003129F4">
              <w:rPr>
                <w:rFonts w:ascii="Candara" w:eastAsia="Times New Roman" w:hAnsi="Candara"/>
                <w:sz w:val="20"/>
                <w:szCs w:val="20"/>
                <w:lang w:eastAsia="fr-FR"/>
              </w:rPr>
              <w:t xml:space="preserve">Khalil </w:t>
            </w:r>
            <w:r w:rsidR="00BC5D4B" w:rsidRPr="003129F4">
              <w:rPr>
                <w:rFonts w:ascii="Candara" w:eastAsia="Times New Roman" w:hAnsi="Candara"/>
                <w:sz w:val="20"/>
                <w:szCs w:val="20"/>
                <w:lang w:val="fr-FR" w:eastAsia="fr-FR"/>
              </w:rPr>
              <w:t xml:space="preserve">copie/colle quelques phrases d'un site Internet dans son travail. Comme le site Internet ne mentionne pas </w:t>
            </w:r>
            <w:r w:rsidR="00F4168B" w:rsidRPr="003129F4">
              <w:rPr>
                <w:rFonts w:ascii="Candara" w:eastAsia="Times New Roman" w:hAnsi="Candara"/>
                <w:sz w:val="20"/>
                <w:szCs w:val="20"/>
                <w:lang w:val="fr-FR" w:eastAsia="fr-FR"/>
              </w:rPr>
              <w:t>d'auteur, d'éditeur ou de date,</w:t>
            </w:r>
            <w:r w:rsidR="00BC5D4B" w:rsidRPr="003129F4">
              <w:rPr>
                <w:rFonts w:ascii="Candara" w:eastAsia="Times New Roman" w:hAnsi="Candara"/>
                <w:sz w:val="20"/>
                <w:szCs w:val="20"/>
                <w:lang w:val="fr-FR" w:eastAsia="fr-FR"/>
              </w:rPr>
              <w:t xml:space="preserve"> </w:t>
            </w:r>
            <w:r w:rsidRPr="003129F4">
              <w:rPr>
                <w:rFonts w:ascii="Candara" w:eastAsia="Times New Roman" w:hAnsi="Candara"/>
                <w:sz w:val="20"/>
                <w:szCs w:val="20"/>
                <w:lang w:eastAsia="fr-FR"/>
              </w:rPr>
              <w:t xml:space="preserve">Khalil </w:t>
            </w:r>
            <w:r w:rsidR="00BC5D4B" w:rsidRPr="003129F4">
              <w:rPr>
                <w:rFonts w:ascii="Candara" w:eastAsia="Times New Roman" w:hAnsi="Candara"/>
                <w:sz w:val="20"/>
                <w:szCs w:val="20"/>
                <w:lang w:val="fr-FR" w:eastAsia="fr-FR"/>
              </w:rPr>
              <w:t xml:space="preserve">peut utiliser le contenu sans avoir à </w:t>
            </w:r>
            <w:r w:rsidR="00DA137F" w:rsidRPr="003129F4">
              <w:rPr>
                <w:rFonts w:ascii="Candara" w:eastAsia="Times New Roman" w:hAnsi="Candara"/>
                <w:sz w:val="20"/>
                <w:szCs w:val="20"/>
                <w:lang w:val="fr-FR" w:eastAsia="fr-FR"/>
              </w:rPr>
              <w:t>mettre des guillemets (« ») ni</w:t>
            </w:r>
            <w:r w:rsidR="00BC5D4B" w:rsidRPr="003129F4">
              <w:rPr>
                <w:rFonts w:ascii="Candara" w:eastAsia="Times New Roman" w:hAnsi="Candara"/>
                <w:sz w:val="20"/>
                <w:szCs w:val="20"/>
                <w:lang w:val="fr-FR" w:eastAsia="fr-FR"/>
              </w:rPr>
              <w:t xml:space="preserve"> </w:t>
            </w:r>
            <w:r w:rsidR="001F3195">
              <w:rPr>
                <w:rFonts w:ascii="Candara" w:eastAsia="Times New Roman" w:hAnsi="Candara"/>
                <w:sz w:val="20"/>
                <w:szCs w:val="20"/>
                <w:lang w:val="fr-FR" w:eastAsia="fr-FR"/>
              </w:rPr>
              <w:t>donner la référence d</w:t>
            </w:r>
            <w:r w:rsidR="00B61418">
              <w:rPr>
                <w:rFonts w:ascii="Candara" w:eastAsia="Times New Roman" w:hAnsi="Candara"/>
                <w:sz w:val="20"/>
                <w:szCs w:val="20"/>
                <w:lang w:val="fr-FR" w:eastAsia="fr-FR"/>
              </w:rPr>
              <w:t xml:space="preserve">u </w:t>
            </w:r>
            <w:r w:rsidR="00BC5D4B" w:rsidRPr="003129F4">
              <w:rPr>
                <w:rFonts w:ascii="Candara" w:eastAsia="Times New Roman" w:hAnsi="Candara"/>
                <w:sz w:val="20"/>
                <w:szCs w:val="20"/>
                <w:lang w:val="fr-FR" w:eastAsia="fr-FR"/>
              </w:rPr>
              <w:t>site.</w:t>
            </w:r>
            <w:r w:rsidR="00D6257F" w:rsidRPr="003129F4">
              <w:rPr>
                <w:rFonts w:ascii="Candara" w:eastAsia="Times New Roman" w:hAnsi="Candara"/>
                <w:sz w:val="20"/>
                <w:szCs w:val="20"/>
                <w:lang w:val="fr-FR" w:eastAsia="fr-FR"/>
              </w:rPr>
              <w:t xml:space="preserve"> </w:t>
            </w:r>
          </w:p>
        </w:tc>
        <w:tc>
          <w:tcPr>
            <w:tcW w:w="10350" w:type="dxa"/>
            <w:shd w:val="clear" w:color="auto" w:fill="D6E3BC"/>
          </w:tcPr>
          <w:p w:rsidR="00BC5D4B" w:rsidRPr="003129F4" w:rsidRDefault="00587A1A" w:rsidP="007F566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FAUX.</w:t>
            </w:r>
          </w:p>
          <w:p w:rsidR="00BC5D4B" w:rsidRPr="003129F4" w:rsidRDefault="00BC5D4B" w:rsidP="007F566D">
            <w:pPr>
              <w:spacing w:beforeLines="40" w:before="96" w:afterLines="40" w:after="96" w:line="240" w:lineRule="auto"/>
              <w:rPr>
                <w:rFonts w:ascii="Candara" w:eastAsia="Times New Roman" w:hAnsi="Candara"/>
                <w:sz w:val="20"/>
                <w:szCs w:val="20"/>
                <w:lang w:val="fr-FR" w:eastAsia="fr-FR"/>
              </w:rPr>
            </w:pPr>
            <w:r w:rsidRPr="003129F4">
              <w:rPr>
                <w:rFonts w:ascii="Candara" w:hAnsi="Candara" w:cs="Calibri"/>
                <w:sz w:val="20"/>
                <w:szCs w:val="20"/>
              </w:rPr>
              <w:t xml:space="preserve">Les phrases copiées/collées par </w:t>
            </w:r>
            <w:r w:rsidR="001728AD" w:rsidRPr="003129F4">
              <w:rPr>
                <w:rFonts w:ascii="Candara" w:hAnsi="Candara" w:cs="Calibri"/>
                <w:sz w:val="20"/>
                <w:szCs w:val="20"/>
              </w:rPr>
              <w:t>Khalil</w:t>
            </w:r>
            <w:r w:rsidR="00F4168B" w:rsidRPr="003129F4">
              <w:rPr>
                <w:rFonts w:ascii="Candara" w:hAnsi="Candara" w:cs="Calibri"/>
                <w:sz w:val="20"/>
                <w:szCs w:val="20"/>
              </w:rPr>
              <w:t xml:space="preserve"> </w:t>
            </w:r>
            <w:r w:rsidR="003E3FDF" w:rsidRPr="003129F4">
              <w:rPr>
                <w:rFonts w:ascii="Candara" w:hAnsi="Candara" w:cs="Calibri"/>
                <w:sz w:val="20"/>
                <w:szCs w:val="20"/>
              </w:rPr>
              <w:t>n’étant</w:t>
            </w:r>
            <w:r w:rsidRPr="003129F4">
              <w:rPr>
                <w:rFonts w:ascii="Candara" w:hAnsi="Candara" w:cs="Calibri"/>
                <w:sz w:val="20"/>
                <w:szCs w:val="20"/>
              </w:rPr>
              <w:t xml:space="preserve"> pas le fruit de son propre travail</w:t>
            </w:r>
            <w:r w:rsidR="003E3FDF" w:rsidRPr="003129F4">
              <w:rPr>
                <w:rFonts w:ascii="Candara" w:hAnsi="Candara" w:cs="Calibri"/>
                <w:sz w:val="20"/>
                <w:szCs w:val="20"/>
              </w:rPr>
              <w:t xml:space="preserve">, </w:t>
            </w:r>
            <w:r w:rsidR="001728AD" w:rsidRPr="003129F4">
              <w:rPr>
                <w:rFonts w:ascii="Candara" w:hAnsi="Candara" w:cs="Calibri"/>
                <w:sz w:val="20"/>
                <w:szCs w:val="20"/>
              </w:rPr>
              <w:t xml:space="preserve">il </w:t>
            </w:r>
            <w:r w:rsidRPr="003129F4">
              <w:rPr>
                <w:rFonts w:ascii="Candara" w:hAnsi="Candara" w:cs="Calibri"/>
                <w:sz w:val="20"/>
                <w:szCs w:val="20"/>
              </w:rPr>
              <w:t xml:space="preserve">doit </w:t>
            </w:r>
            <w:r w:rsidR="001F740D" w:rsidRPr="003129F4">
              <w:rPr>
                <w:rFonts w:ascii="Candara" w:hAnsi="Candara" w:cs="Calibri"/>
                <w:sz w:val="20"/>
                <w:szCs w:val="20"/>
              </w:rPr>
              <w:t>les mettre en</w:t>
            </w:r>
            <w:r w:rsidR="006A65E8">
              <w:rPr>
                <w:rFonts w:ascii="Candara" w:hAnsi="Candara" w:cs="Calibri"/>
                <w:sz w:val="20"/>
                <w:szCs w:val="20"/>
              </w:rPr>
              <w:t>tre</w:t>
            </w:r>
            <w:r w:rsidR="001F740D" w:rsidRPr="003129F4">
              <w:rPr>
                <w:rFonts w:ascii="Candara" w:hAnsi="Candara" w:cs="Calibri"/>
                <w:sz w:val="20"/>
                <w:szCs w:val="20"/>
              </w:rPr>
              <w:t xml:space="preserve"> guillemets </w:t>
            </w:r>
            <w:r w:rsidR="00642794" w:rsidRPr="003129F4">
              <w:rPr>
                <w:rFonts w:ascii="Candara" w:hAnsi="Candara"/>
                <w:sz w:val="20"/>
                <w:szCs w:val="20"/>
              </w:rPr>
              <w:t xml:space="preserve">(«  »)  </w:t>
            </w:r>
            <w:r w:rsidR="009118DA" w:rsidRPr="003129F4">
              <w:rPr>
                <w:rFonts w:ascii="Candara" w:hAnsi="Candara" w:cs="Calibri"/>
                <w:sz w:val="20"/>
                <w:szCs w:val="20"/>
              </w:rPr>
              <w:t>et</w:t>
            </w:r>
            <w:r w:rsidRPr="003129F4">
              <w:rPr>
                <w:rFonts w:ascii="Candara" w:hAnsi="Candara" w:cs="Calibri"/>
                <w:sz w:val="20"/>
                <w:szCs w:val="20"/>
              </w:rPr>
              <w:t xml:space="preserve"> mentionner leur source.</w:t>
            </w:r>
          </w:p>
          <w:p w:rsidR="00920129" w:rsidRPr="003129F4" w:rsidRDefault="007F566D" w:rsidP="00642794">
            <w:pPr>
              <w:spacing w:beforeLines="40" w:before="96" w:afterLines="40" w:after="96" w:line="240" w:lineRule="auto"/>
              <w:rPr>
                <w:rFonts w:ascii="Candara" w:hAnsi="Candara" w:cs="Calibri"/>
                <w:sz w:val="20"/>
                <w:szCs w:val="20"/>
              </w:rPr>
            </w:pPr>
            <w:r w:rsidRPr="003129F4">
              <w:rPr>
                <w:rFonts w:ascii="Candara" w:eastAsia="Times New Roman" w:hAnsi="Candara"/>
                <w:sz w:val="20"/>
                <w:szCs w:val="20"/>
                <w:lang w:val="fr-FR" w:eastAsia="fr-FR"/>
              </w:rPr>
              <w:t xml:space="preserve">Même si </w:t>
            </w:r>
            <w:r w:rsidR="00BC5D4B" w:rsidRPr="003129F4">
              <w:rPr>
                <w:rFonts w:ascii="Candara" w:eastAsia="Times New Roman" w:hAnsi="Candara"/>
                <w:sz w:val="20"/>
                <w:szCs w:val="20"/>
                <w:lang w:val="fr-FR" w:eastAsia="fr-FR"/>
              </w:rPr>
              <w:t xml:space="preserve">un site Internet </w:t>
            </w:r>
            <w:r w:rsidR="00BC5D4B" w:rsidRPr="003129F4">
              <w:rPr>
                <w:rFonts w:ascii="Candara" w:hAnsi="Candara" w:cs="Calibri"/>
                <w:sz w:val="20"/>
                <w:szCs w:val="20"/>
              </w:rPr>
              <w:t xml:space="preserve">ne contient </w:t>
            </w:r>
            <w:r w:rsidR="00BC5D4B" w:rsidRPr="003129F4">
              <w:rPr>
                <w:rFonts w:ascii="Candara" w:eastAsia="Times New Roman" w:hAnsi="Candara"/>
                <w:sz w:val="20"/>
                <w:szCs w:val="20"/>
                <w:lang w:val="fr-FR" w:eastAsia="fr-FR"/>
              </w:rPr>
              <w:t xml:space="preserve">pas d'auteur, d'éditeur ou de date, on est tenu de mentionner la source, à tout le moins en indiquant </w:t>
            </w:r>
            <w:r w:rsidR="00B94DB6">
              <w:rPr>
                <w:rFonts w:ascii="Candara" w:eastAsia="Times New Roman" w:hAnsi="Candara"/>
                <w:sz w:val="20"/>
                <w:szCs w:val="20"/>
                <w:lang w:val="fr-FR" w:eastAsia="fr-FR"/>
              </w:rPr>
              <w:t xml:space="preserve">le titre et </w:t>
            </w:r>
            <w:r w:rsidR="00BC5D4B" w:rsidRPr="003129F4">
              <w:rPr>
                <w:rFonts w:ascii="Candara" w:eastAsia="Times New Roman" w:hAnsi="Candara"/>
                <w:sz w:val="20"/>
                <w:szCs w:val="20"/>
                <w:lang w:val="fr-FR" w:eastAsia="fr-FR"/>
              </w:rPr>
              <w:t xml:space="preserve">l’adresse </w:t>
            </w:r>
            <w:r w:rsidR="001728AD" w:rsidRPr="003129F4">
              <w:rPr>
                <w:rFonts w:ascii="Candara" w:eastAsia="Times New Roman" w:hAnsi="Candara"/>
                <w:sz w:val="20"/>
                <w:szCs w:val="20"/>
                <w:lang w:val="fr-FR" w:eastAsia="fr-FR"/>
              </w:rPr>
              <w:t xml:space="preserve">url </w:t>
            </w:r>
            <w:r w:rsidR="00BC5D4B" w:rsidRPr="003129F4">
              <w:rPr>
                <w:rFonts w:ascii="Candara" w:eastAsia="Times New Roman" w:hAnsi="Candara"/>
                <w:sz w:val="20"/>
                <w:szCs w:val="20"/>
                <w:lang w:val="fr-FR" w:eastAsia="fr-FR"/>
              </w:rPr>
              <w:t>du site</w:t>
            </w:r>
            <w:r w:rsidR="00B94DB6">
              <w:rPr>
                <w:rFonts w:ascii="Candara" w:eastAsia="Times New Roman" w:hAnsi="Candara"/>
                <w:sz w:val="20"/>
                <w:szCs w:val="20"/>
                <w:lang w:val="fr-FR" w:eastAsia="fr-FR"/>
              </w:rPr>
              <w:t xml:space="preserve">, ainsi que </w:t>
            </w:r>
            <w:r w:rsidR="00BC5D4B" w:rsidRPr="003129F4">
              <w:rPr>
                <w:rFonts w:ascii="Candara" w:eastAsia="Times New Roman" w:hAnsi="Candara"/>
                <w:sz w:val="20"/>
                <w:szCs w:val="20"/>
                <w:lang w:val="fr-FR" w:eastAsia="fr-FR"/>
              </w:rPr>
              <w:t>la date à laquelle il a été consulté.</w:t>
            </w:r>
          </w:p>
        </w:tc>
      </w:tr>
      <w:tr w:rsidR="00D719A9" w:rsidRPr="003129F4" w:rsidTr="00415F5D">
        <w:tc>
          <w:tcPr>
            <w:tcW w:w="1530" w:type="dxa"/>
            <w:shd w:val="clear" w:color="auto" w:fill="auto"/>
          </w:tcPr>
          <w:p w:rsidR="00D719A9" w:rsidRPr="003129F4" w:rsidRDefault="00D719A9"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Travail individuel fait en équipe</w:t>
            </w:r>
          </w:p>
          <w:p w:rsidR="00A417BD" w:rsidRPr="003129F4" w:rsidRDefault="00A417BD" w:rsidP="00415F5D">
            <w:pPr>
              <w:spacing w:beforeLines="40" w:before="96" w:afterLines="40" w:after="96" w:line="240" w:lineRule="auto"/>
              <w:ind w:left="252" w:hanging="227"/>
              <w:rPr>
                <w:rFonts w:ascii="Candara" w:hAnsi="Candara"/>
                <w:sz w:val="20"/>
                <w:szCs w:val="20"/>
              </w:rPr>
            </w:pPr>
          </w:p>
        </w:tc>
        <w:tc>
          <w:tcPr>
            <w:tcW w:w="6840" w:type="dxa"/>
            <w:shd w:val="clear" w:color="auto" w:fill="auto"/>
          </w:tcPr>
          <w:p w:rsidR="00587A1A" w:rsidRPr="003129F4" w:rsidRDefault="00587A1A" w:rsidP="007F566D">
            <w:pPr>
              <w:spacing w:beforeLines="40" w:before="96" w:afterLines="40" w:after="96" w:line="240" w:lineRule="auto"/>
              <w:ind w:left="25"/>
              <w:rPr>
                <w:rFonts w:ascii="Candara" w:hAnsi="Candara"/>
                <w:b/>
                <w:sz w:val="20"/>
                <w:szCs w:val="20"/>
              </w:rPr>
            </w:pPr>
            <w:r w:rsidRPr="003129F4">
              <w:rPr>
                <w:rFonts w:ascii="Candara" w:hAnsi="Candara"/>
                <w:b/>
                <w:sz w:val="20"/>
                <w:szCs w:val="20"/>
              </w:rPr>
              <w:t>OUI ou NON?</w:t>
            </w:r>
          </w:p>
          <w:p w:rsidR="00426F73" w:rsidRPr="003129F4" w:rsidRDefault="00426F73" w:rsidP="00426F73">
            <w:pPr>
              <w:spacing w:beforeLines="40" w:before="96" w:afterLines="40" w:after="96" w:line="240" w:lineRule="auto"/>
              <w:ind w:left="25"/>
              <w:rPr>
                <w:rFonts w:ascii="Candara" w:hAnsi="Candara"/>
                <w:sz w:val="20"/>
                <w:szCs w:val="20"/>
              </w:rPr>
            </w:pPr>
            <w:r w:rsidRPr="003129F4">
              <w:rPr>
                <w:rFonts w:ascii="Candara" w:hAnsi="Candara"/>
                <w:sz w:val="20"/>
                <w:szCs w:val="20"/>
              </w:rPr>
              <w:t xml:space="preserve">Guillaume a un travail individuel noté à faire. Il se met avec deux autres étudiants du même cours pour préparer le </w:t>
            </w:r>
            <w:r w:rsidR="00E416C8" w:rsidRPr="003129F4">
              <w:rPr>
                <w:rFonts w:ascii="Candara" w:hAnsi="Candara"/>
                <w:sz w:val="20"/>
                <w:szCs w:val="20"/>
              </w:rPr>
              <w:t xml:space="preserve">travail. Les trois étudiants </w:t>
            </w:r>
            <w:r w:rsidR="006A65E8">
              <w:rPr>
                <w:rFonts w:ascii="Candara" w:hAnsi="Candara"/>
                <w:sz w:val="20"/>
                <w:szCs w:val="20"/>
              </w:rPr>
              <w:t xml:space="preserve">discutent et </w:t>
            </w:r>
            <w:r w:rsidR="00E416C8" w:rsidRPr="003129F4">
              <w:rPr>
                <w:rFonts w:ascii="Candara" w:hAnsi="Candara"/>
                <w:sz w:val="20"/>
                <w:szCs w:val="20"/>
              </w:rPr>
              <w:t>s’é</w:t>
            </w:r>
            <w:r w:rsidRPr="003129F4">
              <w:rPr>
                <w:rFonts w:ascii="Candara" w:hAnsi="Candara"/>
                <w:sz w:val="20"/>
                <w:szCs w:val="20"/>
              </w:rPr>
              <w:t xml:space="preserve">changent des sources, des textes…  Chacun remet un travail individuel mais les trois travaux comportent des parties semblables, voire identiques. </w:t>
            </w:r>
          </w:p>
          <w:p w:rsidR="00426F73" w:rsidRPr="003129F4" w:rsidRDefault="00426F73" w:rsidP="00426F73">
            <w:pPr>
              <w:spacing w:beforeLines="40" w:before="96" w:afterLines="40" w:after="96" w:line="240" w:lineRule="auto"/>
              <w:ind w:left="25"/>
              <w:rPr>
                <w:rFonts w:ascii="Candara" w:hAnsi="Candara"/>
                <w:sz w:val="20"/>
                <w:szCs w:val="20"/>
              </w:rPr>
            </w:pPr>
            <w:r w:rsidRPr="003129F4">
              <w:rPr>
                <w:rFonts w:ascii="Candara" w:hAnsi="Candara"/>
                <w:sz w:val="20"/>
                <w:szCs w:val="20"/>
              </w:rPr>
              <w:t>Est-ce du plagiat?</w:t>
            </w:r>
          </w:p>
        </w:tc>
        <w:tc>
          <w:tcPr>
            <w:tcW w:w="10350" w:type="dxa"/>
            <w:shd w:val="clear" w:color="auto" w:fill="auto"/>
          </w:tcPr>
          <w:p w:rsidR="00981CA2" w:rsidRPr="003129F4" w:rsidRDefault="00981CA2" w:rsidP="00981CA2">
            <w:pPr>
              <w:spacing w:beforeLines="40" w:before="96" w:afterLines="40" w:after="96"/>
              <w:rPr>
                <w:rFonts w:ascii="Candara" w:hAnsi="Candara"/>
                <w:b/>
                <w:bCs/>
                <w:sz w:val="20"/>
                <w:szCs w:val="20"/>
              </w:rPr>
            </w:pPr>
            <w:r w:rsidRPr="003129F4">
              <w:rPr>
                <w:rFonts w:ascii="Candara" w:hAnsi="Candara"/>
                <w:b/>
                <w:bCs/>
                <w:sz w:val="20"/>
                <w:szCs w:val="20"/>
              </w:rPr>
              <w:t>NON, mais ATTENTION!</w:t>
            </w:r>
          </w:p>
          <w:p w:rsidR="00981CA2" w:rsidRPr="003129F4" w:rsidRDefault="00981CA2" w:rsidP="00981CA2">
            <w:pPr>
              <w:spacing w:beforeLines="40" w:before="96" w:afterLines="40" w:after="96"/>
              <w:rPr>
                <w:rFonts w:ascii="Candara" w:hAnsi="Candara"/>
                <w:sz w:val="20"/>
                <w:szCs w:val="20"/>
              </w:rPr>
            </w:pPr>
            <w:r w:rsidRPr="003129F4">
              <w:rPr>
                <w:rFonts w:ascii="Candara" w:hAnsi="Candara"/>
                <w:sz w:val="20"/>
                <w:szCs w:val="20"/>
              </w:rPr>
              <w:t>Il ne s’agit pas ici de plagiat à p</w:t>
            </w:r>
            <w:r w:rsidR="006D32EE" w:rsidRPr="003129F4">
              <w:rPr>
                <w:rFonts w:ascii="Candara" w:hAnsi="Candara"/>
                <w:sz w:val="20"/>
                <w:szCs w:val="20"/>
              </w:rPr>
              <w:t>roprement parler puisque aucun</w:t>
            </w:r>
            <w:r w:rsidRPr="003129F4">
              <w:rPr>
                <w:rFonts w:ascii="Candara" w:hAnsi="Candara"/>
                <w:sz w:val="20"/>
                <w:szCs w:val="20"/>
              </w:rPr>
              <w:t xml:space="preserve"> </w:t>
            </w:r>
            <w:r w:rsidR="006D32EE" w:rsidRPr="003129F4">
              <w:rPr>
                <w:rFonts w:ascii="Candara" w:hAnsi="Candara"/>
                <w:sz w:val="20"/>
                <w:szCs w:val="20"/>
              </w:rPr>
              <w:t xml:space="preserve">des étudiants </w:t>
            </w:r>
            <w:r w:rsidRPr="003129F4">
              <w:rPr>
                <w:rFonts w:ascii="Candara" w:hAnsi="Candara"/>
                <w:sz w:val="20"/>
                <w:szCs w:val="20"/>
              </w:rPr>
              <w:t>n’a « copié » sur l’autre comme tel.</w:t>
            </w:r>
          </w:p>
          <w:p w:rsidR="006D32EE" w:rsidRPr="003129F4" w:rsidRDefault="006D32EE" w:rsidP="00981CA2">
            <w:pPr>
              <w:spacing w:beforeLines="40" w:before="96" w:afterLines="40" w:after="96"/>
              <w:rPr>
                <w:rFonts w:ascii="Candara" w:hAnsi="Candara"/>
                <w:sz w:val="20"/>
                <w:szCs w:val="20"/>
                <w:lang w:val="fr-FR"/>
              </w:rPr>
            </w:pPr>
            <w:r w:rsidRPr="003129F4">
              <w:rPr>
                <w:rFonts w:ascii="Candara" w:hAnsi="Candara"/>
                <w:sz w:val="20"/>
                <w:szCs w:val="20"/>
              </w:rPr>
              <w:t>Toutefois, comme la consigne de l’enseignant était de remettre un travail individuel, ils se retrouvent tous les trois en situation de triche.</w:t>
            </w:r>
          </w:p>
          <w:p w:rsidR="0037188B" w:rsidRPr="003129F4" w:rsidRDefault="00AC38A9" w:rsidP="00B11560">
            <w:pPr>
              <w:spacing w:beforeLines="40" w:before="96" w:afterLines="40" w:after="96" w:line="240" w:lineRule="auto"/>
              <w:rPr>
                <w:rFonts w:ascii="Candara" w:hAnsi="Candara"/>
                <w:sz w:val="20"/>
                <w:szCs w:val="20"/>
              </w:rPr>
            </w:pPr>
            <w:r w:rsidRPr="003129F4">
              <w:rPr>
                <w:rFonts w:ascii="Candara" w:hAnsi="Candara"/>
                <w:sz w:val="20"/>
                <w:szCs w:val="20"/>
              </w:rPr>
              <w:t xml:space="preserve">S’il </w:t>
            </w:r>
            <w:r w:rsidR="0047561F" w:rsidRPr="003129F4">
              <w:rPr>
                <w:rFonts w:ascii="Candara" w:hAnsi="Candara"/>
                <w:sz w:val="20"/>
                <w:szCs w:val="20"/>
              </w:rPr>
              <w:t xml:space="preserve">est possible de réfléchir en équipe </w:t>
            </w:r>
            <w:r w:rsidRPr="003129F4">
              <w:rPr>
                <w:rFonts w:ascii="Candara" w:hAnsi="Candara"/>
                <w:sz w:val="20"/>
                <w:szCs w:val="20"/>
              </w:rPr>
              <w:t xml:space="preserve">pour un travail individuel, chaque étudiant doit produire un travail </w:t>
            </w:r>
            <w:r w:rsidR="00B11560">
              <w:rPr>
                <w:rFonts w:ascii="Candara" w:hAnsi="Candara"/>
                <w:sz w:val="20"/>
                <w:szCs w:val="20"/>
              </w:rPr>
              <w:t>qui est le fruit de sa réflexion personnelle</w:t>
            </w:r>
            <w:r w:rsidRPr="003129F4">
              <w:rPr>
                <w:rFonts w:ascii="Candara" w:hAnsi="Candara"/>
                <w:sz w:val="20"/>
                <w:szCs w:val="20"/>
              </w:rPr>
              <w:t>.</w:t>
            </w:r>
          </w:p>
        </w:tc>
      </w:tr>
      <w:tr w:rsidR="00D719A9" w:rsidRPr="003129F4" w:rsidTr="00415F5D">
        <w:tc>
          <w:tcPr>
            <w:tcW w:w="1530" w:type="dxa"/>
            <w:shd w:val="clear" w:color="auto" w:fill="D6E3BC"/>
          </w:tcPr>
          <w:p w:rsidR="00D719A9" w:rsidRPr="003129F4" w:rsidRDefault="00D719A9"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Travail d’équipe</w:t>
            </w:r>
          </w:p>
        </w:tc>
        <w:tc>
          <w:tcPr>
            <w:tcW w:w="6840" w:type="dxa"/>
            <w:shd w:val="clear" w:color="auto" w:fill="D6E3BC"/>
          </w:tcPr>
          <w:p w:rsidR="001A4ED4" w:rsidRPr="003129F4" w:rsidRDefault="00587A1A" w:rsidP="007F566D">
            <w:pPr>
              <w:spacing w:beforeLines="40" w:before="96" w:afterLines="40" w:after="96" w:line="240" w:lineRule="auto"/>
              <w:ind w:right="-7"/>
              <w:jc w:val="both"/>
              <w:rPr>
                <w:rFonts w:ascii="Candara" w:hAnsi="Candara"/>
                <w:b/>
                <w:sz w:val="20"/>
                <w:szCs w:val="20"/>
              </w:rPr>
            </w:pPr>
            <w:r w:rsidRPr="003129F4">
              <w:rPr>
                <w:rFonts w:ascii="Candara" w:hAnsi="Candara"/>
                <w:b/>
                <w:sz w:val="20"/>
                <w:szCs w:val="20"/>
              </w:rPr>
              <w:t>OUI ou NON?</w:t>
            </w:r>
          </w:p>
          <w:p w:rsidR="00920129" w:rsidRPr="003129F4" w:rsidRDefault="009F2D24" w:rsidP="009F2D24">
            <w:pPr>
              <w:spacing w:beforeLines="40" w:before="96" w:afterLines="40" w:after="96" w:line="240" w:lineRule="auto"/>
              <w:ind w:right="-7"/>
              <w:jc w:val="both"/>
              <w:rPr>
                <w:rFonts w:ascii="Candara" w:hAnsi="Candara"/>
                <w:sz w:val="20"/>
                <w:szCs w:val="20"/>
              </w:rPr>
            </w:pPr>
            <w:r>
              <w:rPr>
                <w:rFonts w:ascii="Candara" w:hAnsi="Candara"/>
                <w:sz w:val="20"/>
                <w:szCs w:val="20"/>
              </w:rPr>
              <w:t>Trois étudiants</w:t>
            </w:r>
            <w:r w:rsidR="001A4ED4" w:rsidRPr="003129F4">
              <w:rPr>
                <w:rFonts w:ascii="Candara" w:hAnsi="Candara"/>
                <w:sz w:val="20"/>
                <w:szCs w:val="20"/>
              </w:rPr>
              <w:t xml:space="preserve"> ont un travail d’équipe noté à faire.</w:t>
            </w:r>
            <w:r w:rsidR="00EC2C1F" w:rsidRPr="003129F4">
              <w:rPr>
                <w:rFonts w:ascii="Candara" w:hAnsi="Candara"/>
                <w:sz w:val="20"/>
                <w:szCs w:val="20"/>
              </w:rPr>
              <w:t xml:space="preserve"> Ils conviennent de qui fera telle ou telle section. </w:t>
            </w:r>
            <w:r w:rsidR="00426F73" w:rsidRPr="003129F4">
              <w:rPr>
                <w:rFonts w:ascii="Candara" w:hAnsi="Candara"/>
                <w:sz w:val="20"/>
                <w:szCs w:val="20"/>
              </w:rPr>
              <w:t>Lorsque</w:t>
            </w:r>
            <w:r w:rsidR="001A4ED4" w:rsidRPr="003129F4">
              <w:rPr>
                <w:rFonts w:ascii="Candara" w:hAnsi="Candara"/>
                <w:sz w:val="20"/>
                <w:szCs w:val="20"/>
              </w:rPr>
              <w:t xml:space="preserve"> le professeur remet les travaux corrigés</w:t>
            </w:r>
            <w:r w:rsidR="006A65E8">
              <w:rPr>
                <w:rFonts w:ascii="Candara" w:hAnsi="Candara"/>
                <w:sz w:val="20"/>
                <w:szCs w:val="20"/>
              </w:rPr>
              <w:t>,</w:t>
            </w:r>
            <w:r w:rsidR="001A4ED4" w:rsidRPr="003129F4">
              <w:rPr>
                <w:rFonts w:ascii="Candara" w:hAnsi="Candara"/>
                <w:sz w:val="20"/>
                <w:szCs w:val="20"/>
              </w:rPr>
              <w:t xml:space="preserve"> </w:t>
            </w:r>
            <w:r w:rsidR="00426F73" w:rsidRPr="003129F4">
              <w:rPr>
                <w:rFonts w:ascii="Candara" w:hAnsi="Candara"/>
                <w:sz w:val="20"/>
                <w:szCs w:val="20"/>
              </w:rPr>
              <w:t>i</w:t>
            </w:r>
            <w:r w:rsidR="001A4ED4" w:rsidRPr="003129F4">
              <w:rPr>
                <w:rFonts w:ascii="Candara" w:hAnsi="Candara"/>
                <w:sz w:val="20"/>
                <w:szCs w:val="20"/>
              </w:rPr>
              <w:t xml:space="preserve">l </w:t>
            </w:r>
            <w:r w:rsidR="006D32EE" w:rsidRPr="003129F4">
              <w:rPr>
                <w:rFonts w:ascii="Candara" w:hAnsi="Candara"/>
                <w:sz w:val="20"/>
                <w:szCs w:val="20"/>
              </w:rPr>
              <w:t xml:space="preserve">les informe </w:t>
            </w:r>
            <w:r w:rsidR="00426F73" w:rsidRPr="003129F4">
              <w:rPr>
                <w:rFonts w:ascii="Candara" w:hAnsi="Candara"/>
                <w:sz w:val="20"/>
                <w:szCs w:val="20"/>
              </w:rPr>
              <w:t xml:space="preserve">qu’il a </w:t>
            </w:r>
            <w:r w:rsidR="001A4ED4" w:rsidRPr="003129F4">
              <w:rPr>
                <w:rFonts w:ascii="Candara" w:hAnsi="Candara"/>
                <w:sz w:val="20"/>
                <w:szCs w:val="20"/>
              </w:rPr>
              <w:t xml:space="preserve">détecté </w:t>
            </w:r>
            <w:r w:rsidR="00426F73" w:rsidRPr="003129F4">
              <w:rPr>
                <w:rFonts w:ascii="Candara" w:hAnsi="Candara"/>
                <w:sz w:val="20"/>
                <w:szCs w:val="20"/>
              </w:rPr>
              <w:t>du plagiat</w:t>
            </w:r>
            <w:r w:rsidR="001A4ED4" w:rsidRPr="003129F4">
              <w:rPr>
                <w:rFonts w:ascii="Candara" w:hAnsi="Candara"/>
                <w:sz w:val="20"/>
                <w:szCs w:val="20"/>
              </w:rPr>
              <w:t xml:space="preserve"> dans leur travail. </w:t>
            </w:r>
            <w:r w:rsidR="006A65E8">
              <w:rPr>
                <w:rFonts w:ascii="Candara" w:hAnsi="Candara"/>
                <w:sz w:val="20"/>
                <w:szCs w:val="20"/>
              </w:rPr>
              <w:t>Deux des étudiants</w:t>
            </w:r>
            <w:r w:rsidR="001A4ED4" w:rsidRPr="003129F4">
              <w:rPr>
                <w:rFonts w:ascii="Candara" w:hAnsi="Candara"/>
                <w:sz w:val="20"/>
                <w:szCs w:val="20"/>
              </w:rPr>
              <w:t xml:space="preserve"> argumentent que les extraits </w:t>
            </w:r>
            <w:r>
              <w:rPr>
                <w:rFonts w:ascii="Candara" w:hAnsi="Candara"/>
                <w:sz w:val="20"/>
                <w:szCs w:val="20"/>
              </w:rPr>
              <w:t>plagiés</w:t>
            </w:r>
            <w:r w:rsidR="001A4ED4" w:rsidRPr="003129F4">
              <w:rPr>
                <w:rFonts w:ascii="Candara" w:hAnsi="Candara"/>
                <w:sz w:val="20"/>
                <w:szCs w:val="20"/>
              </w:rPr>
              <w:t xml:space="preserve"> se retrouvent tous dans la section </w:t>
            </w:r>
            <w:r w:rsidR="001A4ED4" w:rsidRPr="003129F4">
              <w:rPr>
                <w:rFonts w:ascii="Candara" w:hAnsi="Candara"/>
                <w:sz w:val="20"/>
                <w:szCs w:val="20"/>
              </w:rPr>
              <w:lastRenderedPageBreak/>
              <w:t xml:space="preserve">rédigée par </w:t>
            </w:r>
            <w:r w:rsidR="006A65E8">
              <w:rPr>
                <w:rFonts w:ascii="Candara" w:hAnsi="Candara"/>
                <w:sz w:val="20"/>
                <w:szCs w:val="20"/>
              </w:rPr>
              <w:t>le troisième étudiant</w:t>
            </w:r>
            <w:r w:rsidR="006A65E8" w:rsidRPr="003129F4">
              <w:rPr>
                <w:rFonts w:ascii="Candara" w:hAnsi="Candara"/>
                <w:sz w:val="20"/>
                <w:szCs w:val="20"/>
              </w:rPr>
              <w:t xml:space="preserve"> </w:t>
            </w:r>
            <w:r w:rsidR="001A4ED4" w:rsidRPr="003129F4">
              <w:rPr>
                <w:rFonts w:ascii="Candara" w:hAnsi="Candara"/>
                <w:sz w:val="20"/>
                <w:szCs w:val="20"/>
              </w:rPr>
              <w:t xml:space="preserve">et qu’ils n’avaient pas connaissance du </w:t>
            </w:r>
            <w:r w:rsidR="006A65E8">
              <w:rPr>
                <w:rFonts w:ascii="Candara" w:hAnsi="Candara"/>
                <w:sz w:val="20"/>
                <w:szCs w:val="20"/>
              </w:rPr>
              <w:t>plagiat</w:t>
            </w:r>
            <w:r w:rsidR="001A4ED4" w:rsidRPr="003129F4">
              <w:rPr>
                <w:rFonts w:ascii="Candara" w:hAnsi="Candara"/>
                <w:sz w:val="20"/>
                <w:szCs w:val="20"/>
              </w:rPr>
              <w:t xml:space="preserve">. </w:t>
            </w:r>
            <w:r w:rsidR="006A65E8">
              <w:rPr>
                <w:rFonts w:ascii="Candara" w:hAnsi="Candara"/>
                <w:bCs/>
                <w:sz w:val="20"/>
                <w:szCs w:val="20"/>
              </w:rPr>
              <w:t>Ces deux étudiants</w:t>
            </w:r>
            <w:r w:rsidR="001A4ED4" w:rsidRPr="003129F4">
              <w:rPr>
                <w:rFonts w:ascii="Candara" w:hAnsi="Candara"/>
                <w:bCs/>
                <w:sz w:val="20"/>
                <w:szCs w:val="20"/>
              </w:rPr>
              <w:t xml:space="preserve"> peuvent-ils être accusés de plagiat?</w:t>
            </w:r>
          </w:p>
        </w:tc>
        <w:tc>
          <w:tcPr>
            <w:tcW w:w="10350" w:type="dxa"/>
            <w:shd w:val="clear" w:color="auto" w:fill="D6E3BC"/>
          </w:tcPr>
          <w:p w:rsidR="001A4ED4"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lastRenderedPageBreak/>
              <w:t>OUI.</w:t>
            </w:r>
          </w:p>
          <w:p w:rsidR="001A4ED4" w:rsidRPr="003129F4" w:rsidRDefault="007716CC" w:rsidP="007F566D">
            <w:pPr>
              <w:spacing w:beforeLines="40" w:before="96" w:afterLines="40" w:after="96" w:line="240" w:lineRule="auto"/>
              <w:rPr>
                <w:rFonts w:ascii="Candara" w:hAnsi="Candara"/>
                <w:sz w:val="20"/>
                <w:szCs w:val="20"/>
              </w:rPr>
            </w:pPr>
            <w:r w:rsidRPr="003129F4">
              <w:rPr>
                <w:rFonts w:ascii="Candara" w:hAnsi="Candara"/>
                <w:sz w:val="20"/>
                <w:szCs w:val="20"/>
              </w:rPr>
              <w:t xml:space="preserve">Si quelqu’un se rend coupable de plagiat dans un travail </w:t>
            </w:r>
            <w:r w:rsidR="00EC2C1F" w:rsidRPr="003129F4">
              <w:rPr>
                <w:rFonts w:ascii="Candara" w:hAnsi="Candara"/>
                <w:sz w:val="20"/>
                <w:szCs w:val="20"/>
              </w:rPr>
              <w:t>d’équipe,</w:t>
            </w:r>
            <w:r w:rsidRPr="003129F4">
              <w:rPr>
                <w:rFonts w:ascii="Candara" w:hAnsi="Candara"/>
                <w:sz w:val="20"/>
                <w:szCs w:val="20"/>
              </w:rPr>
              <w:t xml:space="preserve"> chaque membre </w:t>
            </w:r>
            <w:r w:rsidR="00EC2C1F" w:rsidRPr="003129F4">
              <w:rPr>
                <w:rFonts w:ascii="Candara" w:hAnsi="Candara"/>
                <w:sz w:val="20"/>
                <w:szCs w:val="20"/>
              </w:rPr>
              <w:t>de l’équipe</w:t>
            </w:r>
            <w:r w:rsidRPr="003129F4">
              <w:rPr>
                <w:rFonts w:ascii="Candara" w:hAnsi="Candara"/>
                <w:sz w:val="20"/>
                <w:szCs w:val="20"/>
              </w:rPr>
              <w:t xml:space="preserve"> peut être sanctionné</w:t>
            </w:r>
            <w:r w:rsidR="00EC2C1F" w:rsidRPr="003129F4">
              <w:rPr>
                <w:rFonts w:ascii="Candara" w:hAnsi="Candara"/>
                <w:sz w:val="20"/>
                <w:szCs w:val="20"/>
              </w:rPr>
              <w:t>, car l</w:t>
            </w:r>
            <w:r w:rsidR="00D719A9" w:rsidRPr="003129F4">
              <w:rPr>
                <w:rFonts w:ascii="Candara" w:hAnsi="Candara"/>
                <w:sz w:val="20"/>
                <w:szCs w:val="20"/>
              </w:rPr>
              <w:t xml:space="preserve">es membres d’une même équipe ont </w:t>
            </w:r>
            <w:r w:rsidR="00B11560">
              <w:rPr>
                <w:rFonts w:ascii="Candara" w:hAnsi="Candara"/>
                <w:sz w:val="20"/>
                <w:szCs w:val="20"/>
              </w:rPr>
              <w:t>la responsabilité partagée</w:t>
            </w:r>
            <w:r w:rsidR="00D719A9" w:rsidRPr="003129F4">
              <w:rPr>
                <w:rFonts w:ascii="Candara" w:hAnsi="Candara"/>
                <w:sz w:val="20"/>
                <w:szCs w:val="20"/>
              </w:rPr>
              <w:t xml:space="preserve"> de vérifier l’intégralité d’un travail avant sa remise au professeur.</w:t>
            </w:r>
            <w:r w:rsidR="004B5072" w:rsidRPr="003129F4">
              <w:rPr>
                <w:rFonts w:ascii="Candara" w:hAnsi="Candara"/>
                <w:sz w:val="20"/>
                <w:szCs w:val="20"/>
              </w:rPr>
              <w:t xml:space="preserve"> </w:t>
            </w:r>
          </w:p>
          <w:p w:rsidR="00924A92" w:rsidRPr="003129F4" w:rsidRDefault="004B5072" w:rsidP="001728AD">
            <w:pPr>
              <w:spacing w:beforeLines="40" w:before="96" w:afterLines="40" w:after="96" w:line="240" w:lineRule="auto"/>
              <w:rPr>
                <w:rFonts w:ascii="Candara" w:hAnsi="Candara"/>
                <w:sz w:val="20"/>
                <w:szCs w:val="20"/>
              </w:rPr>
            </w:pPr>
            <w:r w:rsidRPr="003129F4">
              <w:rPr>
                <w:rFonts w:ascii="Candara" w:hAnsi="Candara"/>
                <w:sz w:val="20"/>
                <w:szCs w:val="20"/>
              </w:rPr>
              <w:t>La m</w:t>
            </w:r>
            <w:r w:rsidR="007716CC" w:rsidRPr="003129F4">
              <w:rPr>
                <w:rFonts w:ascii="Candara" w:hAnsi="Candara"/>
                <w:sz w:val="20"/>
                <w:szCs w:val="20"/>
              </w:rPr>
              <w:t xml:space="preserve">ême </w:t>
            </w:r>
            <w:r w:rsidRPr="003129F4">
              <w:rPr>
                <w:rFonts w:ascii="Candara" w:hAnsi="Candara"/>
                <w:sz w:val="20"/>
                <w:szCs w:val="20"/>
              </w:rPr>
              <w:t xml:space="preserve">logique </w:t>
            </w:r>
            <w:r w:rsidR="00B70118" w:rsidRPr="003129F4">
              <w:rPr>
                <w:rFonts w:ascii="Candara" w:hAnsi="Candara"/>
                <w:sz w:val="20"/>
                <w:szCs w:val="20"/>
              </w:rPr>
              <w:t xml:space="preserve">de vérification de l’intégralité d’un texte </w:t>
            </w:r>
            <w:r w:rsidRPr="003129F4">
              <w:rPr>
                <w:rFonts w:ascii="Candara" w:hAnsi="Candara"/>
                <w:sz w:val="20"/>
                <w:szCs w:val="20"/>
              </w:rPr>
              <w:t>prévaut</w:t>
            </w:r>
            <w:r w:rsidR="007716CC" w:rsidRPr="003129F4">
              <w:rPr>
                <w:rFonts w:ascii="Candara" w:hAnsi="Candara"/>
                <w:sz w:val="20"/>
                <w:szCs w:val="20"/>
              </w:rPr>
              <w:t xml:space="preserve"> pour les articles scientifiques à plusieurs auteurs.</w:t>
            </w:r>
          </w:p>
        </w:tc>
      </w:tr>
      <w:tr w:rsidR="00D719A9" w:rsidRPr="003129F4" w:rsidTr="00415F5D">
        <w:tc>
          <w:tcPr>
            <w:tcW w:w="1530" w:type="dxa"/>
            <w:shd w:val="clear" w:color="auto" w:fill="auto"/>
          </w:tcPr>
          <w:p w:rsidR="00D719A9" w:rsidRPr="003129F4" w:rsidRDefault="00D719A9"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lastRenderedPageBreak/>
              <w:t>Remettre un même travail plus d’une fois.</w:t>
            </w:r>
          </w:p>
        </w:tc>
        <w:tc>
          <w:tcPr>
            <w:tcW w:w="6840" w:type="dxa"/>
            <w:shd w:val="clear" w:color="auto" w:fill="auto"/>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 xml:space="preserve">VRAI </w:t>
            </w:r>
            <w:r w:rsidR="00981CA2" w:rsidRPr="003129F4">
              <w:rPr>
                <w:rFonts w:ascii="Candara" w:hAnsi="Candara"/>
                <w:b/>
                <w:sz w:val="20"/>
                <w:szCs w:val="20"/>
              </w:rPr>
              <w:t>ou</w:t>
            </w:r>
            <w:r w:rsidRPr="003129F4">
              <w:rPr>
                <w:rFonts w:ascii="Candara" w:hAnsi="Candara"/>
                <w:b/>
                <w:sz w:val="20"/>
                <w:szCs w:val="20"/>
              </w:rPr>
              <w:t xml:space="preserve"> FAUX?</w:t>
            </w:r>
          </w:p>
          <w:p w:rsidR="00D719A9" w:rsidRPr="003129F4" w:rsidRDefault="00D719A9" w:rsidP="007F566D">
            <w:pPr>
              <w:spacing w:beforeLines="40" w:before="96" w:afterLines="40" w:after="96" w:line="240" w:lineRule="auto"/>
              <w:rPr>
                <w:rFonts w:ascii="Candara" w:hAnsi="Candara"/>
                <w:sz w:val="20"/>
                <w:szCs w:val="20"/>
              </w:rPr>
            </w:pPr>
            <w:r w:rsidRPr="003129F4">
              <w:rPr>
                <w:rFonts w:ascii="Candara" w:hAnsi="Candara"/>
                <w:sz w:val="20"/>
                <w:szCs w:val="20"/>
              </w:rPr>
              <w:t xml:space="preserve">Remettre un même travail dans deux cours différents constitue </w:t>
            </w:r>
            <w:r w:rsidR="001A4ED4" w:rsidRPr="003129F4">
              <w:rPr>
                <w:rFonts w:ascii="Candara" w:hAnsi="Candara"/>
                <w:sz w:val="20"/>
                <w:szCs w:val="20"/>
              </w:rPr>
              <w:t>une forme de plagiat</w:t>
            </w:r>
            <w:r w:rsidRPr="003129F4">
              <w:rPr>
                <w:rFonts w:ascii="Candara" w:hAnsi="Candara"/>
                <w:sz w:val="20"/>
                <w:szCs w:val="20"/>
              </w:rPr>
              <w:t>.</w:t>
            </w:r>
          </w:p>
        </w:tc>
        <w:tc>
          <w:tcPr>
            <w:tcW w:w="10350" w:type="dxa"/>
            <w:shd w:val="clear" w:color="auto" w:fill="auto"/>
          </w:tcPr>
          <w:p w:rsidR="001A4ED4" w:rsidRPr="003129F4" w:rsidRDefault="001A4ED4" w:rsidP="007F566D">
            <w:pPr>
              <w:spacing w:beforeLines="40" w:before="96" w:afterLines="40" w:after="96" w:line="240" w:lineRule="auto"/>
              <w:rPr>
                <w:rFonts w:ascii="Candara" w:hAnsi="Candara" w:cs="Calibri"/>
                <w:b/>
                <w:sz w:val="20"/>
                <w:szCs w:val="20"/>
                <w:lang w:val="fr-FR"/>
              </w:rPr>
            </w:pPr>
            <w:r w:rsidRPr="003129F4">
              <w:rPr>
                <w:rFonts w:ascii="Candara" w:hAnsi="Candara" w:cs="Calibri"/>
                <w:b/>
                <w:sz w:val="20"/>
                <w:szCs w:val="20"/>
                <w:lang w:val="fr-FR"/>
              </w:rPr>
              <w:t>VRAI.</w:t>
            </w:r>
          </w:p>
          <w:p w:rsidR="00A229DD" w:rsidRPr="003129F4" w:rsidRDefault="00D719A9"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lang w:val="fr-FR"/>
              </w:rPr>
              <w:t xml:space="preserve">Il s’agit </w:t>
            </w:r>
            <w:r w:rsidR="001A4ED4" w:rsidRPr="003129F4">
              <w:rPr>
                <w:rFonts w:ascii="Candara" w:hAnsi="Candara" w:cs="Calibri"/>
                <w:sz w:val="20"/>
                <w:szCs w:val="20"/>
                <w:lang w:val="fr-FR"/>
              </w:rPr>
              <w:t xml:space="preserve">en </w:t>
            </w:r>
            <w:r w:rsidR="001728AD" w:rsidRPr="003129F4">
              <w:rPr>
                <w:rFonts w:ascii="Candara" w:hAnsi="Candara" w:cs="Calibri"/>
                <w:sz w:val="20"/>
                <w:szCs w:val="20"/>
                <w:lang w:val="fr-FR"/>
              </w:rPr>
              <w:t xml:space="preserve">réalité </w:t>
            </w:r>
            <w:r w:rsidRPr="003129F4">
              <w:rPr>
                <w:rFonts w:ascii="Candara" w:hAnsi="Candara" w:cs="Calibri"/>
                <w:sz w:val="20"/>
                <w:szCs w:val="20"/>
                <w:lang w:val="fr-FR"/>
              </w:rPr>
              <w:t>d’autoplagiat</w:t>
            </w:r>
            <w:r w:rsidR="00DD55BB" w:rsidRPr="003129F4">
              <w:rPr>
                <w:rFonts w:ascii="Candara" w:hAnsi="Candara" w:cs="Calibri"/>
                <w:sz w:val="20"/>
                <w:szCs w:val="20"/>
                <w:lang w:val="fr-FR"/>
              </w:rPr>
              <w:t xml:space="preserve">, une forme de plagiat qui </w:t>
            </w:r>
            <w:r w:rsidRPr="003129F4">
              <w:rPr>
                <w:rFonts w:ascii="Candara" w:hAnsi="Candara" w:cs="Calibri"/>
                <w:sz w:val="20"/>
                <w:szCs w:val="20"/>
              </w:rPr>
              <w:t xml:space="preserve">désigne le fait de réutiliser du matériel </w:t>
            </w:r>
            <w:r w:rsidR="007F566D" w:rsidRPr="003129F4">
              <w:rPr>
                <w:rFonts w:ascii="Candara" w:hAnsi="Candara" w:cs="Calibri"/>
                <w:sz w:val="20"/>
                <w:szCs w:val="20"/>
              </w:rPr>
              <w:t>ayant déjà servi dans un cours</w:t>
            </w:r>
            <w:r w:rsidRPr="003129F4">
              <w:rPr>
                <w:rFonts w:ascii="Candara" w:hAnsi="Candara" w:cs="Calibri"/>
                <w:sz w:val="20"/>
                <w:szCs w:val="20"/>
              </w:rPr>
              <w:t xml:space="preserve"> en </w:t>
            </w:r>
            <w:r w:rsidR="00A229DD" w:rsidRPr="003129F4">
              <w:rPr>
                <w:rFonts w:ascii="Candara" w:hAnsi="Candara" w:cs="Calibri"/>
                <w:sz w:val="20"/>
                <w:szCs w:val="20"/>
              </w:rPr>
              <w:t>prétendant</w:t>
            </w:r>
            <w:r w:rsidRPr="003129F4">
              <w:rPr>
                <w:rFonts w:ascii="Candara" w:hAnsi="Candara" w:cs="Calibri"/>
                <w:sz w:val="20"/>
                <w:szCs w:val="20"/>
              </w:rPr>
              <w:t xml:space="preserve"> qu’il s’agit d</w:t>
            </w:r>
            <w:r w:rsidR="00DD55BB" w:rsidRPr="003129F4">
              <w:rPr>
                <w:rFonts w:ascii="Candara" w:hAnsi="Candara" w:cs="Calibri"/>
                <w:sz w:val="20"/>
                <w:szCs w:val="20"/>
              </w:rPr>
              <w:t>’un</w:t>
            </w:r>
            <w:r w:rsidRPr="003129F4">
              <w:rPr>
                <w:rFonts w:ascii="Candara" w:hAnsi="Candara" w:cs="Calibri"/>
                <w:sz w:val="20"/>
                <w:szCs w:val="20"/>
              </w:rPr>
              <w:t xml:space="preserve"> matériel original</w:t>
            </w:r>
            <w:r w:rsidR="00A229DD" w:rsidRPr="003129F4">
              <w:rPr>
                <w:rFonts w:ascii="Candara" w:hAnsi="Candara" w:cs="Calibri"/>
                <w:sz w:val="20"/>
                <w:szCs w:val="20"/>
              </w:rPr>
              <w:t xml:space="preserve"> ou inédit</w:t>
            </w:r>
            <w:r w:rsidRPr="003129F4">
              <w:rPr>
                <w:rFonts w:ascii="Candara" w:hAnsi="Candara" w:cs="Calibri"/>
                <w:sz w:val="20"/>
                <w:szCs w:val="20"/>
              </w:rPr>
              <w:t xml:space="preserve"> (au sens où il n’a pas encore servi) alors que</w:t>
            </w:r>
            <w:r w:rsidR="00A229DD" w:rsidRPr="003129F4">
              <w:rPr>
                <w:rFonts w:ascii="Candara" w:hAnsi="Candara" w:cs="Calibri"/>
                <w:sz w:val="20"/>
                <w:szCs w:val="20"/>
              </w:rPr>
              <w:t xml:space="preserve"> c’est en vérité… du réchauffé!</w:t>
            </w:r>
          </w:p>
          <w:p w:rsidR="006346B2" w:rsidRPr="003129F4" w:rsidRDefault="00A229DD" w:rsidP="0037188B">
            <w:pPr>
              <w:spacing w:beforeLines="40" w:before="96" w:afterLines="40" w:after="96" w:line="240" w:lineRule="auto"/>
              <w:rPr>
                <w:rFonts w:ascii="Candara" w:hAnsi="Candara" w:cs="Calibri"/>
                <w:sz w:val="20"/>
                <w:szCs w:val="20"/>
              </w:rPr>
            </w:pPr>
            <w:r w:rsidRPr="003129F4">
              <w:rPr>
                <w:rFonts w:ascii="Candara" w:hAnsi="Candara" w:cs="Calibri"/>
                <w:sz w:val="20"/>
                <w:szCs w:val="20"/>
                <w:lang w:val="fr-FR"/>
              </w:rPr>
              <w:t xml:space="preserve">Il est parfois possible, </w:t>
            </w:r>
            <w:r w:rsidR="006D32EE" w:rsidRPr="003129F4">
              <w:rPr>
                <w:rFonts w:ascii="Candara" w:hAnsi="Candara" w:cs="Calibri"/>
                <w:sz w:val="20"/>
                <w:szCs w:val="20"/>
                <w:lang w:val="fr-FR"/>
              </w:rPr>
              <w:t>avec la permission de l’enseignant</w:t>
            </w:r>
            <w:r w:rsidR="009118DA" w:rsidRPr="003129F4">
              <w:rPr>
                <w:rFonts w:ascii="Candara" w:hAnsi="Candara" w:cs="Calibri"/>
                <w:sz w:val="20"/>
                <w:szCs w:val="20"/>
                <w:lang w:val="fr-FR"/>
              </w:rPr>
              <w:t>,</w:t>
            </w:r>
            <w:r w:rsidR="00D719A9" w:rsidRPr="003129F4">
              <w:rPr>
                <w:rFonts w:ascii="Candara" w:hAnsi="Candara" w:cs="Calibri"/>
                <w:sz w:val="20"/>
                <w:szCs w:val="20"/>
              </w:rPr>
              <w:t xml:space="preserve"> </w:t>
            </w:r>
            <w:r w:rsidR="006346B2" w:rsidRPr="003129F4">
              <w:rPr>
                <w:rFonts w:ascii="Candara" w:hAnsi="Candara" w:cs="Calibri"/>
                <w:sz w:val="20"/>
                <w:szCs w:val="20"/>
              </w:rPr>
              <w:t>de réutiliser</w:t>
            </w:r>
            <w:r w:rsidR="00B91360" w:rsidRPr="003129F4">
              <w:rPr>
                <w:rFonts w:ascii="Candara" w:hAnsi="Candara" w:cs="Calibri"/>
                <w:sz w:val="20"/>
                <w:szCs w:val="20"/>
              </w:rPr>
              <w:t xml:space="preserve"> un travail antérieur</w:t>
            </w:r>
            <w:r w:rsidR="006346B2" w:rsidRPr="003129F4">
              <w:rPr>
                <w:rFonts w:ascii="Candara" w:hAnsi="Candara" w:cs="Calibri"/>
                <w:sz w:val="20"/>
                <w:szCs w:val="20"/>
              </w:rPr>
              <w:t xml:space="preserve"> en l’adaptant et en l’enrichissant </w:t>
            </w:r>
            <w:r w:rsidR="00B91360" w:rsidRPr="003129F4">
              <w:rPr>
                <w:rFonts w:ascii="Candara" w:hAnsi="Candara" w:cs="Calibri"/>
                <w:sz w:val="20"/>
                <w:szCs w:val="20"/>
              </w:rPr>
              <w:t>pour satisfaire aux exigences du cours</w:t>
            </w:r>
            <w:r w:rsidR="00130563" w:rsidRPr="003129F4">
              <w:rPr>
                <w:rFonts w:ascii="Candara" w:hAnsi="Candara" w:cs="Calibri"/>
                <w:sz w:val="20"/>
                <w:szCs w:val="20"/>
              </w:rPr>
              <w:t xml:space="preserve"> actuel</w:t>
            </w:r>
            <w:r w:rsidR="00D719A9" w:rsidRPr="003129F4">
              <w:rPr>
                <w:rFonts w:ascii="Candara" w:hAnsi="Candara" w:cs="Calibri"/>
                <w:sz w:val="20"/>
                <w:szCs w:val="20"/>
              </w:rPr>
              <w:t>.</w:t>
            </w:r>
          </w:p>
        </w:tc>
      </w:tr>
      <w:tr w:rsidR="008F1D5D" w:rsidRPr="003129F4" w:rsidTr="00415F5D">
        <w:tc>
          <w:tcPr>
            <w:tcW w:w="1530" w:type="dxa"/>
            <w:shd w:val="clear" w:color="auto" w:fill="D6E3BC"/>
          </w:tcPr>
          <w:p w:rsidR="008F1D5D" w:rsidRPr="003129F4" w:rsidRDefault="008F1D5D"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Paraphrase</w:t>
            </w:r>
          </w:p>
        </w:tc>
        <w:tc>
          <w:tcPr>
            <w:tcW w:w="6840" w:type="dxa"/>
            <w:shd w:val="clear" w:color="auto" w:fill="D6E3BC"/>
          </w:tcPr>
          <w:p w:rsidR="008F1D5D" w:rsidRPr="003129F4" w:rsidRDefault="008F1D5D" w:rsidP="008F1D5D">
            <w:pPr>
              <w:spacing w:beforeLines="40" w:before="96" w:afterLines="40" w:after="96" w:line="240" w:lineRule="auto"/>
              <w:rPr>
                <w:rFonts w:ascii="Candara" w:hAnsi="Candara"/>
                <w:b/>
                <w:sz w:val="20"/>
                <w:szCs w:val="20"/>
              </w:rPr>
            </w:pPr>
            <w:r w:rsidRPr="003129F4">
              <w:rPr>
                <w:rFonts w:ascii="Candara" w:hAnsi="Candara"/>
                <w:b/>
                <w:sz w:val="20"/>
                <w:szCs w:val="20"/>
              </w:rPr>
              <w:t>VRAI ou FAUX?</w:t>
            </w:r>
          </w:p>
          <w:p w:rsidR="008F1D5D" w:rsidRPr="003129F4" w:rsidRDefault="008F1D5D" w:rsidP="008F1D5D">
            <w:pPr>
              <w:spacing w:beforeLines="40" w:before="96" w:afterLines="40" w:after="96" w:line="240" w:lineRule="auto"/>
              <w:rPr>
                <w:rFonts w:ascii="Candara" w:hAnsi="Candara"/>
                <w:sz w:val="20"/>
                <w:szCs w:val="20"/>
              </w:rPr>
            </w:pPr>
            <w:r w:rsidRPr="003129F4">
              <w:rPr>
                <w:rFonts w:ascii="Candara" w:hAnsi="Candara"/>
                <w:sz w:val="20"/>
                <w:szCs w:val="20"/>
              </w:rPr>
              <w:t xml:space="preserve">Ce n’est pas du plagiat si on a </w:t>
            </w:r>
            <w:r w:rsidRPr="003129F4">
              <w:rPr>
                <w:rFonts w:ascii="Candara" w:hAnsi="Candara"/>
                <w:iCs/>
                <w:sz w:val="20"/>
                <w:szCs w:val="20"/>
              </w:rPr>
              <w:t>copié/collé un passage trouvé sur Internet, puis changé quelques mots par des synonymes et inversé une ou deux phrases.</w:t>
            </w:r>
          </w:p>
        </w:tc>
        <w:tc>
          <w:tcPr>
            <w:tcW w:w="10350" w:type="dxa"/>
            <w:shd w:val="clear" w:color="auto" w:fill="D6E3BC"/>
          </w:tcPr>
          <w:p w:rsidR="008F1D5D" w:rsidRPr="003129F4" w:rsidRDefault="008F1D5D" w:rsidP="008F1D5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FAUX.</w:t>
            </w:r>
          </w:p>
          <w:p w:rsidR="008F1D5D" w:rsidRPr="003129F4" w:rsidRDefault="008F1D5D" w:rsidP="008F1D5D">
            <w:pPr>
              <w:spacing w:beforeLines="40" w:before="96" w:afterLines="40" w:after="96" w:line="240" w:lineRule="auto"/>
              <w:rPr>
                <w:rFonts w:ascii="Candara" w:hAnsi="Candara"/>
                <w:sz w:val="20"/>
                <w:szCs w:val="20"/>
              </w:rPr>
            </w:pPr>
            <w:r w:rsidRPr="003129F4">
              <w:rPr>
                <w:rFonts w:ascii="Candara" w:hAnsi="Candara"/>
                <w:sz w:val="20"/>
                <w:szCs w:val="20"/>
              </w:rPr>
              <w:t>Pour faire une bonne paraphrase, il est vrai qu’il faut remplacer des mots du passage copié/collé, mais ça ne suffit pas. Il faut également modifier la structure des phrases, changer les parties du discours et effectuer tout autre changement jugé pertinent. Une bonne paraphrase implique que l'on comprend aisément ce que l'auteur a voulu dire et qu'on l'exprime dans ses propres mots.</w:t>
            </w:r>
          </w:p>
          <w:p w:rsidR="008F1D5D" w:rsidRPr="003129F4" w:rsidRDefault="008F1D5D" w:rsidP="008F1D5D">
            <w:pPr>
              <w:spacing w:beforeLines="40" w:before="96" w:afterLines="40" w:after="96" w:line="240" w:lineRule="auto"/>
              <w:rPr>
                <w:rFonts w:ascii="Candara" w:hAnsi="Candara"/>
                <w:sz w:val="20"/>
                <w:szCs w:val="20"/>
              </w:rPr>
            </w:pPr>
            <w:r w:rsidRPr="003129F4">
              <w:rPr>
                <w:rFonts w:ascii="Candara" w:hAnsi="Candara"/>
                <w:sz w:val="20"/>
                <w:szCs w:val="20"/>
              </w:rPr>
              <w:t>La paraphrase exige la référence aux auteurs des idées, des propos, des écrits.</w:t>
            </w:r>
          </w:p>
        </w:tc>
      </w:tr>
      <w:tr w:rsidR="00D719A9" w:rsidRPr="003129F4" w:rsidTr="00415F5D">
        <w:trPr>
          <w:trHeight w:val="70"/>
        </w:trPr>
        <w:tc>
          <w:tcPr>
            <w:tcW w:w="1530" w:type="dxa"/>
            <w:shd w:val="clear" w:color="auto" w:fill="auto"/>
          </w:tcPr>
          <w:p w:rsidR="00772F35" w:rsidRPr="003129F4" w:rsidRDefault="00D719A9"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 xml:space="preserve">Références </w:t>
            </w:r>
            <w:r w:rsidR="00772F35" w:rsidRPr="003129F4">
              <w:rPr>
                <w:rFonts w:ascii="Candara" w:hAnsi="Candara"/>
                <w:sz w:val="20"/>
                <w:szCs w:val="20"/>
              </w:rPr>
              <w:t>–</w:t>
            </w:r>
            <w:r w:rsidRPr="003129F4">
              <w:rPr>
                <w:rFonts w:ascii="Candara" w:hAnsi="Candara"/>
                <w:sz w:val="20"/>
                <w:szCs w:val="20"/>
              </w:rPr>
              <w:t xml:space="preserve"> guillemets</w:t>
            </w:r>
          </w:p>
        </w:tc>
        <w:tc>
          <w:tcPr>
            <w:tcW w:w="6840" w:type="dxa"/>
            <w:shd w:val="clear" w:color="auto" w:fill="auto"/>
          </w:tcPr>
          <w:p w:rsidR="00587A1A" w:rsidRPr="003129F4" w:rsidRDefault="00587A1A" w:rsidP="007F566D">
            <w:pPr>
              <w:spacing w:beforeLines="40" w:before="96" w:afterLines="40" w:after="96" w:line="240" w:lineRule="auto"/>
              <w:rPr>
                <w:rFonts w:ascii="Candara" w:hAnsi="Candara"/>
                <w:b/>
                <w:sz w:val="20"/>
                <w:szCs w:val="20"/>
              </w:rPr>
            </w:pPr>
            <w:r w:rsidRPr="003129F4">
              <w:rPr>
                <w:rFonts w:ascii="Candara" w:hAnsi="Candara"/>
                <w:b/>
                <w:sz w:val="20"/>
                <w:szCs w:val="20"/>
              </w:rPr>
              <w:t xml:space="preserve">VRAI </w:t>
            </w:r>
            <w:r w:rsidR="00981CA2" w:rsidRPr="003129F4">
              <w:rPr>
                <w:rFonts w:ascii="Candara" w:hAnsi="Candara"/>
                <w:b/>
                <w:sz w:val="20"/>
                <w:szCs w:val="20"/>
              </w:rPr>
              <w:t>ou</w:t>
            </w:r>
            <w:r w:rsidRPr="003129F4">
              <w:rPr>
                <w:rFonts w:ascii="Candara" w:hAnsi="Candara"/>
                <w:b/>
                <w:sz w:val="20"/>
                <w:szCs w:val="20"/>
              </w:rPr>
              <w:t xml:space="preserve"> FAUX?</w:t>
            </w:r>
          </w:p>
          <w:p w:rsidR="00D719A9" w:rsidRPr="003129F4" w:rsidRDefault="00772F35" w:rsidP="00DA675D">
            <w:pPr>
              <w:spacing w:beforeLines="40" w:before="96" w:afterLines="40" w:after="96" w:line="240" w:lineRule="auto"/>
              <w:rPr>
                <w:rFonts w:ascii="Candara" w:hAnsi="Candara"/>
                <w:sz w:val="20"/>
                <w:szCs w:val="20"/>
              </w:rPr>
            </w:pPr>
            <w:r w:rsidRPr="003129F4">
              <w:rPr>
                <w:rFonts w:ascii="Candara" w:hAnsi="Candara"/>
                <w:sz w:val="20"/>
                <w:szCs w:val="20"/>
              </w:rPr>
              <w:t xml:space="preserve">Pour éviter d’être accusé de plagiat </w:t>
            </w:r>
            <w:r w:rsidR="00B70118" w:rsidRPr="003129F4">
              <w:rPr>
                <w:rFonts w:ascii="Candara" w:hAnsi="Candara"/>
                <w:sz w:val="20"/>
                <w:szCs w:val="20"/>
              </w:rPr>
              <w:t xml:space="preserve">dans </w:t>
            </w:r>
            <w:r w:rsidR="006346B2" w:rsidRPr="003129F4">
              <w:rPr>
                <w:rFonts w:ascii="Candara" w:hAnsi="Candara"/>
                <w:sz w:val="20"/>
                <w:szCs w:val="20"/>
              </w:rPr>
              <w:t>un</w:t>
            </w:r>
            <w:r w:rsidR="00B70118" w:rsidRPr="003129F4">
              <w:rPr>
                <w:rFonts w:ascii="Candara" w:hAnsi="Candara"/>
                <w:sz w:val="20"/>
                <w:szCs w:val="20"/>
              </w:rPr>
              <w:t xml:space="preserve"> travail</w:t>
            </w:r>
            <w:r w:rsidR="006A65E8">
              <w:rPr>
                <w:rFonts w:ascii="Candara" w:hAnsi="Candara"/>
                <w:sz w:val="20"/>
                <w:szCs w:val="20"/>
              </w:rPr>
              <w:t xml:space="preserve"> écrit</w:t>
            </w:r>
            <w:r w:rsidR="00B70118" w:rsidRPr="003129F4">
              <w:rPr>
                <w:rFonts w:ascii="Candara" w:hAnsi="Candara"/>
                <w:sz w:val="20"/>
                <w:szCs w:val="20"/>
              </w:rPr>
              <w:t xml:space="preserve">, </w:t>
            </w:r>
            <w:r w:rsidR="006346B2" w:rsidRPr="003129F4">
              <w:rPr>
                <w:rFonts w:ascii="Candara" w:hAnsi="Candara"/>
                <w:sz w:val="20"/>
                <w:szCs w:val="20"/>
              </w:rPr>
              <w:t>l’étudiant doit</w:t>
            </w:r>
            <w:r w:rsidR="00B70118" w:rsidRPr="003129F4">
              <w:rPr>
                <w:rFonts w:ascii="Candara" w:hAnsi="Candara"/>
                <w:sz w:val="20"/>
                <w:szCs w:val="20"/>
              </w:rPr>
              <w:t xml:space="preserve"> mettre entre guillemets</w:t>
            </w:r>
            <w:r w:rsidR="00EC2C1F" w:rsidRPr="003129F4">
              <w:rPr>
                <w:rFonts w:ascii="Candara" w:hAnsi="Candara"/>
                <w:sz w:val="20"/>
                <w:szCs w:val="20"/>
              </w:rPr>
              <w:t xml:space="preserve"> («  »)</w:t>
            </w:r>
            <w:r w:rsidR="00B70118" w:rsidRPr="003129F4">
              <w:rPr>
                <w:rFonts w:ascii="Candara" w:hAnsi="Candara"/>
                <w:sz w:val="20"/>
                <w:szCs w:val="20"/>
              </w:rPr>
              <w:t xml:space="preserve"> </w:t>
            </w:r>
            <w:r w:rsidR="00EC2C1F" w:rsidRPr="003129F4">
              <w:rPr>
                <w:rFonts w:ascii="Candara" w:hAnsi="Candara"/>
                <w:sz w:val="20"/>
                <w:szCs w:val="20"/>
              </w:rPr>
              <w:t>et donner la référence de tous</w:t>
            </w:r>
            <w:r w:rsidR="00D719A9" w:rsidRPr="003129F4">
              <w:rPr>
                <w:rFonts w:ascii="Candara" w:hAnsi="Candara"/>
                <w:sz w:val="20"/>
                <w:szCs w:val="20"/>
              </w:rPr>
              <w:t xml:space="preserve"> </w:t>
            </w:r>
            <w:r w:rsidR="00642794">
              <w:rPr>
                <w:rFonts w:ascii="Candara" w:hAnsi="Candara"/>
                <w:sz w:val="20"/>
                <w:szCs w:val="20"/>
              </w:rPr>
              <w:t xml:space="preserve">les </w:t>
            </w:r>
            <w:r w:rsidR="00D719A9" w:rsidRPr="003129F4">
              <w:rPr>
                <w:rFonts w:ascii="Candara" w:hAnsi="Candara"/>
                <w:sz w:val="20"/>
                <w:szCs w:val="20"/>
              </w:rPr>
              <w:t xml:space="preserve">propos, écrits ou idées </w:t>
            </w:r>
            <w:r w:rsidR="00981CA2" w:rsidRPr="003129F4">
              <w:rPr>
                <w:rFonts w:ascii="Candara" w:hAnsi="Candara"/>
                <w:sz w:val="20"/>
                <w:szCs w:val="20"/>
              </w:rPr>
              <w:t xml:space="preserve">qui ne viennent pas de </w:t>
            </w:r>
            <w:r w:rsidR="009118DA" w:rsidRPr="003129F4">
              <w:rPr>
                <w:rFonts w:ascii="Candara" w:hAnsi="Candara"/>
                <w:sz w:val="20"/>
                <w:szCs w:val="20"/>
              </w:rPr>
              <w:t>lui</w:t>
            </w:r>
            <w:r w:rsidR="00D719A9" w:rsidRPr="003129F4">
              <w:rPr>
                <w:rFonts w:ascii="Candara" w:hAnsi="Candara"/>
                <w:sz w:val="20"/>
                <w:szCs w:val="20"/>
              </w:rPr>
              <w:t>.</w:t>
            </w:r>
          </w:p>
        </w:tc>
        <w:tc>
          <w:tcPr>
            <w:tcW w:w="10350" w:type="dxa"/>
            <w:shd w:val="clear" w:color="auto" w:fill="auto"/>
          </w:tcPr>
          <w:p w:rsidR="00772F35" w:rsidRPr="003129F4" w:rsidRDefault="00587A1A" w:rsidP="007F566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 xml:space="preserve">TOUT DÉPEND. </w:t>
            </w:r>
          </w:p>
          <w:p w:rsidR="00587A1A" w:rsidRPr="003129F4" w:rsidRDefault="00981CA2"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Les</w:t>
            </w:r>
            <w:r w:rsidR="00587A1A" w:rsidRPr="003129F4">
              <w:rPr>
                <w:rFonts w:ascii="Candara" w:hAnsi="Candara" w:cs="Calibri"/>
                <w:sz w:val="20"/>
                <w:szCs w:val="20"/>
              </w:rPr>
              <w:t xml:space="preserve"> guillemets </w:t>
            </w:r>
            <w:r w:rsidR="00EC2C1F" w:rsidRPr="003129F4">
              <w:rPr>
                <w:rFonts w:ascii="Candara" w:hAnsi="Candara"/>
                <w:sz w:val="20"/>
                <w:szCs w:val="20"/>
              </w:rPr>
              <w:t xml:space="preserve">(«  ») </w:t>
            </w:r>
            <w:r w:rsidR="00587A1A" w:rsidRPr="003129F4">
              <w:rPr>
                <w:rFonts w:ascii="Candara" w:hAnsi="Candara" w:cs="Calibri"/>
                <w:sz w:val="20"/>
                <w:szCs w:val="20"/>
              </w:rPr>
              <w:t>sont requis s</w:t>
            </w:r>
            <w:r w:rsidR="00FE47DC" w:rsidRPr="003129F4">
              <w:rPr>
                <w:rFonts w:ascii="Candara" w:hAnsi="Candara" w:cs="Calibri"/>
                <w:sz w:val="20"/>
                <w:szCs w:val="20"/>
              </w:rPr>
              <w:t>i</w:t>
            </w:r>
            <w:r w:rsidR="00D719A9" w:rsidRPr="003129F4">
              <w:rPr>
                <w:rFonts w:ascii="Candara" w:hAnsi="Candara" w:cs="Calibri"/>
                <w:sz w:val="20"/>
                <w:szCs w:val="20"/>
              </w:rPr>
              <w:t xml:space="preserve"> </w:t>
            </w:r>
            <w:r w:rsidR="006346B2" w:rsidRPr="003129F4">
              <w:rPr>
                <w:rFonts w:ascii="Candara" w:hAnsi="Candara" w:cs="Calibri"/>
                <w:sz w:val="20"/>
                <w:szCs w:val="20"/>
              </w:rPr>
              <w:t>l’étudiant</w:t>
            </w:r>
            <w:r w:rsidR="007F566D" w:rsidRPr="003129F4">
              <w:rPr>
                <w:rFonts w:ascii="Candara" w:hAnsi="Candara" w:cs="Calibri"/>
                <w:sz w:val="20"/>
                <w:szCs w:val="20"/>
              </w:rPr>
              <w:t xml:space="preserve"> a repris </w:t>
            </w:r>
            <w:r w:rsidR="00FE47DC" w:rsidRPr="003129F4">
              <w:rPr>
                <w:rFonts w:ascii="Candara" w:hAnsi="Candara" w:cs="Calibri"/>
                <w:sz w:val="20"/>
                <w:szCs w:val="20"/>
              </w:rPr>
              <w:t>les propos, les écrits</w:t>
            </w:r>
            <w:r w:rsidR="00D6257F" w:rsidRPr="003129F4">
              <w:rPr>
                <w:rFonts w:ascii="Candara" w:hAnsi="Candara" w:cs="Calibri"/>
                <w:sz w:val="20"/>
                <w:szCs w:val="20"/>
              </w:rPr>
              <w:t xml:space="preserve"> </w:t>
            </w:r>
            <w:r w:rsidR="00FA545D" w:rsidRPr="003129F4">
              <w:rPr>
                <w:rFonts w:ascii="Candara" w:hAnsi="Candara" w:cs="Calibri"/>
                <w:sz w:val="20"/>
                <w:szCs w:val="20"/>
              </w:rPr>
              <w:t xml:space="preserve">ou </w:t>
            </w:r>
            <w:r w:rsidR="00FE47DC" w:rsidRPr="003129F4">
              <w:rPr>
                <w:rFonts w:ascii="Candara" w:hAnsi="Candara" w:cs="Calibri"/>
                <w:sz w:val="20"/>
                <w:szCs w:val="20"/>
              </w:rPr>
              <w:t>les idées</w:t>
            </w:r>
            <w:r w:rsidR="005D526F" w:rsidRPr="003129F4">
              <w:rPr>
                <w:rFonts w:ascii="Candara" w:hAnsi="Candara" w:cs="Calibri"/>
                <w:sz w:val="20"/>
                <w:szCs w:val="20"/>
              </w:rPr>
              <w:t xml:space="preserve"> </w:t>
            </w:r>
            <w:r w:rsidRPr="003129F4">
              <w:rPr>
                <w:rFonts w:ascii="Candara" w:hAnsi="Candara" w:cs="Calibri"/>
                <w:sz w:val="20"/>
                <w:szCs w:val="20"/>
              </w:rPr>
              <w:t xml:space="preserve">d’autrui </w:t>
            </w:r>
            <w:r w:rsidR="00FE47DC" w:rsidRPr="003129F4">
              <w:rPr>
                <w:rFonts w:ascii="Candara" w:hAnsi="Candara" w:cs="Calibri"/>
                <w:sz w:val="20"/>
                <w:szCs w:val="20"/>
              </w:rPr>
              <w:t>textuellement (mot à mot</w:t>
            </w:r>
            <w:r w:rsidR="00587A1A" w:rsidRPr="003129F4">
              <w:rPr>
                <w:rFonts w:ascii="Candara" w:hAnsi="Candara" w:cs="Calibri"/>
                <w:sz w:val="20"/>
                <w:szCs w:val="20"/>
              </w:rPr>
              <w:t>)</w:t>
            </w:r>
            <w:r w:rsidR="00FE47DC" w:rsidRPr="003129F4">
              <w:rPr>
                <w:rFonts w:ascii="Candara" w:hAnsi="Candara" w:cs="Calibri"/>
                <w:sz w:val="20"/>
                <w:szCs w:val="20"/>
              </w:rPr>
              <w:t xml:space="preserve">. </w:t>
            </w:r>
          </w:p>
          <w:p w:rsidR="00FE47DC" w:rsidRPr="003129F4" w:rsidRDefault="00981CA2"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L</w:t>
            </w:r>
            <w:r w:rsidR="00587A1A" w:rsidRPr="003129F4">
              <w:rPr>
                <w:rFonts w:ascii="Candara" w:hAnsi="Candara" w:cs="Calibri"/>
                <w:sz w:val="20"/>
                <w:szCs w:val="20"/>
              </w:rPr>
              <w:t>es guillemets</w:t>
            </w:r>
            <w:r w:rsidR="006346B2" w:rsidRPr="003129F4">
              <w:rPr>
                <w:rFonts w:ascii="Candara" w:hAnsi="Candara" w:cs="Calibri"/>
                <w:sz w:val="20"/>
                <w:szCs w:val="20"/>
              </w:rPr>
              <w:t xml:space="preserve"> </w:t>
            </w:r>
            <w:r w:rsidR="00EC2C1F" w:rsidRPr="003129F4">
              <w:rPr>
                <w:rFonts w:ascii="Candara" w:hAnsi="Candara"/>
                <w:sz w:val="20"/>
                <w:szCs w:val="20"/>
              </w:rPr>
              <w:t xml:space="preserve">(«  ») </w:t>
            </w:r>
            <w:r w:rsidR="00587A1A" w:rsidRPr="003129F4">
              <w:rPr>
                <w:rFonts w:ascii="Candara" w:hAnsi="Candara" w:cs="Calibri"/>
                <w:sz w:val="20"/>
                <w:szCs w:val="20"/>
              </w:rPr>
              <w:t>ne sont pas requis s</w:t>
            </w:r>
            <w:r w:rsidR="00772F35" w:rsidRPr="003129F4">
              <w:rPr>
                <w:rFonts w:ascii="Candara" w:hAnsi="Candara" w:cs="Calibri"/>
                <w:sz w:val="20"/>
                <w:szCs w:val="20"/>
              </w:rPr>
              <w:t xml:space="preserve">i </w:t>
            </w:r>
            <w:r w:rsidR="006346B2" w:rsidRPr="003129F4">
              <w:rPr>
                <w:rFonts w:ascii="Candara" w:hAnsi="Candara" w:cs="Calibri"/>
                <w:sz w:val="20"/>
                <w:szCs w:val="20"/>
              </w:rPr>
              <w:t>l’étudiant a</w:t>
            </w:r>
            <w:r w:rsidR="00772F35" w:rsidRPr="003129F4">
              <w:rPr>
                <w:rFonts w:ascii="Candara" w:hAnsi="Candara" w:cs="Calibri"/>
                <w:sz w:val="20"/>
                <w:szCs w:val="20"/>
              </w:rPr>
              <w:t xml:space="preserve"> paraphrasé (reformulé en</w:t>
            </w:r>
            <w:r w:rsidR="006346B2" w:rsidRPr="003129F4">
              <w:rPr>
                <w:rFonts w:ascii="Candara" w:hAnsi="Candara" w:cs="Calibri"/>
                <w:sz w:val="20"/>
                <w:szCs w:val="20"/>
              </w:rPr>
              <w:t xml:space="preserve"> s</w:t>
            </w:r>
            <w:r w:rsidR="00772F35" w:rsidRPr="003129F4">
              <w:rPr>
                <w:rFonts w:ascii="Candara" w:hAnsi="Candara" w:cs="Calibri"/>
                <w:sz w:val="20"/>
                <w:szCs w:val="20"/>
              </w:rPr>
              <w:t>es propres mots)</w:t>
            </w:r>
            <w:r w:rsidR="00FE47DC" w:rsidRPr="003129F4">
              <w:rPr>
                <w:rFonts w:ascii="Candara" w:hAnsi="Candara" w:cs="Calibri"/>
                <w:sz w:val="20"/>
                <w:szCs w:val="20"/>
              </w:rPr>
              <w:t xml:space="preserve"> les propos, les écrits</w:t>
            </w:r>
            <w:r w:rsidR="00D6257F" w:rsidRPr="003129F4">
              <w:rPr>
                <w:rFonts w:ascii="Candara" w:hAnsi="Candara" w:cs="Calibri"/>
                <w:sz w:val="20"/>
                <w:szCs w:val="20"/>
              </w:rPr>
              <w:t xml:space="preserve"> </w:t>
            </w:r>
            <w:r w:rsidR="00FA545D" w:rsidRPr="003129F4">
              <w:rPr>
                <w:rFonts w:ascii="Candara" w:hAnsi="Candara" w:cs="Calibri"/>
                <w:sz w:val="20"/>
                <w:szCs w:val="20"/>
              </w:rPr>
              <w:t xml:space="preserve">ou </w:t>
            </w:r>
            <w:r w:rsidR="00FE47DC" w:rsidRPr="003129F4">
              <w:rPr>
                <w:rFonts w:ascii="Candara" w:hAnsi="Candara" w:cs="Calibri"/>
                <w:sz w:val="20"/>
                <w:szCs w:val="20"/>
              </w:rPr>
              <w:t>les idées</w:t>
            </w:r>
            <w:r w:rsidRPr="003129F4">
              <w:rPr>
                <w:rFonts w:ascii="Candara" w:hAnsi="Candara" w:cs="Calibri"/>
                <w:sz w:val="20"/>
                <w:szCs w:val="20"/>
              </w:rPr>
              <w:t xml:space="preserve"> d’autrui</w:t>
            </w:r>
            <w:r w:rsidR="00FE47DC" w:rsidRPr="003129F4">
              <w:rPr>
                <w:rFonts w:ascii="Candara" w:hAnsi="Candara" w:cs="Calibri"/>
                <w:sz w:val="20"/>
                <w:szCs w:val="20"/>
              </w:rPr>
              <w:t>.</w:t>
            </w:r>
          </w:p>
          <w:p w:rsidR="00EC2C1F" w:rsidRPr="003129F4" w:rsidRDefault="00B11560" w:rsidP="00B11560">
            <w:pPr>
              <w:spacing w:beforeLines="40" w:before="96" w:afterLines="40" w:after="96" w:line="240" w:lineRule="auto"/>
              <w:rPr>
                <w:rFonts w:ascii="Candara" w:hAnsi="Candara" w:cs="Calibri"/>
                <w:sz w:val="20"/>
                <w:szCs w:val="20"/>
              </w:rPr>
            </w:pPr>
            <w:r>
              <w:rPr>
                <w:rFonts w:ascii="Candara" w:hAnsi="Candara" w:cs="Calibri"/>
                <w:sz w:val="20"/>
                <w:szCs w:val="20"/>
              </w:rPr>
              <w:t xml:space="preserve">Dans </w:t>
            </w:r>
            <w:r w:rsidR="00D719A9" w:rsidRPr="003129F4">
              <w:rPr>
                <w:rFonts w:ascii="Candara" w:hAnsi="Candara" w:cs="Calibri"/>
                <w:sz w:val="20"/>
                <w:szCs w:val="20"/>
              </w:rPr>
              <w:t xml:space="preserve">un cas comme dans l’autre, la référence </w:t>
            </w:r>
            <w:r w:rsidR="00586388" w:rsidRPr="003129F4">
              <w:rPr>
                <w:rFonts w:ascii="Candara" w:hAnsi="Candara" w:cs="Calibri"/>
                <w:sz w:val="20"/>
                <w:szCs w:val="20"/>
              </w:rPr>
              <w:t xml:space="preserve">complète </w:t>
            </w:r>
            <w:r w:rsidR="00981CA2" w:rsidRPr="003129F4">
              <w:rPr>
                <w:rFonts w:ascii="Candara" w:hAnsi="Candara" w:cs="Calibri"/>
                <w:sz w:val="20"/>
                <w:szCs w:val="20"/>
              </w:rPr>
              <w:t xml:space="preserve">aux </w:t>
            </w:r>
            <w:r w:rsidR="00EC2C1F" w:rsidRPr="003129F4">
              <w:rPr>
                <w:rFonts w:ascii="Candara" w:hAnsi="Candara" w:cs="Calibri"/>
                <w:sz w:val="20"/>
                <w:szCs w:val="20"/>
              </w:rPr>
              <w:t xml:space="preserve">sources </w:t>
            </w:r>
            <w:r w:rsidR="00D719A9" w:rsidRPr="003129F4">
              <w:rPr>
                <w:rFonts w:ascii="Candara" w:hAnsi="Candara" w:cs="Calibri"/>
                <w:sz w:val="20"/>
                <w:szCs w:val="20"/>
              </w:rPr>
              <w:t>est requise</w:t>
            </w:r>
            <w:r w:rsidR="00043E04">
              <w:rPr>
                <w:rFonts w:ascii="Candara" w:hAnsi="Candara" w:cs="Calibri"/>
                <w:sz w:val="20"/>
                <w:szCs w:val="20"/>
              </w:rPr>
              <w:t>.</w:t>
            </w:r>
          </w:p>
        </w:tc>
      </w:tr>
      <w:tr w:rsidR="00AF1DC8" w:rsidRPr="003129F4" w:rsidTr="00415F5D">
        <w:tc>
          <w:tcPr>
            <w:tcW w:w="1530" w:type="dxa"/>
            <w:shd w:val="clear" w:color="auto" w:fill="D6E3BC"/>
          </w:tcPr>
          <w:p w:rsidR="00AF1DC8" w:rsidRPr="003129F4" w:rsidRDefault="00AF1DC8"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Citation - Traduction</w:t>
            </w:r>
          </w:p>
        </w:tc>
        <w:tc>
          <w:tcPr>
            <w:tcW w:w="6840" w:type="dxa"/>
            <w:shd w:val="clear" w:color="auto" w:fill="D6E3BC"/>
          </w:tcPr>
          <w:p w:rsidR="00AF1DC8" w:rsidRPr="003129F4" w:rsidRDefault="00545B39" w:rsidP="007F566D">
            <w:pPr>
              <w:spacing w:beforeLines="40" w:before="96" w:afterLines="40" w:after="96" w:line="240" w:lineRule="auto"/>
              <w:ind w:left="25"/>
              <w:rPr>
                <w:rFonts w:ascii="Candara" w:hAnsi="Candara"/>
                <w:b/>
                <w:sz w:val="20"/>
                <w:szCs w:val="20"/>
              </w:rPr>
            </w:pPr>
            <w:r w:rsidRPr="003129F4">
              <w:rPr>
                <w:rFonts w:ascii="Candara" w:hAnsi="Candara"/>
                <w:b/>
                <w:sz w:val="20"/>
                <w:szCs w:val="20"/>
              </w:rPr>
              <w:t xml:space="preserve">OUI </w:t>
            </w:r>
            <w:r w:rsidR="00981CA2" w:rsidRPr="003129F4">
              <w:rPr>
                <w:rFonts w:ascii="Candara" w:hAnsi="Candara"/>
                <w:b/>
                <w:sz w:val="20"/>
                <w:szCs w:val="20"/>
              </w:rPr>
              <w:t xml:space="preserve">ou </w:t>
            </w:r>
            <w:r w:rsidRPr="003129F4">
              <w:rPr>
                <w:rFonts w:ascii="Candara" w:hAnsi="Candara"/>
                <w:b/>
                <w:sz w:val="20"/>
                <w:szCs w:val="20"/>
              </w:rPr>
              <w:t>NON?</w:t>
            </w:r>
          </w:p>
          <w:p w:rsidR="00772F35" w:rsidRPr="003129F4" w:rsidRDefault="006346B2" w:rsidP="00EB1C63">
            <w:pPr>
              <w:spacing w:beforeLines="40" w:before="96" w:afterLines="40" w:after="96" w:line="240" w:lineRule="auto"/>
              <w:ind w:left="25"/>
              <w:rPr>
                <w:rFonts w:ascii="Candara" w:hAnsi="Candara"/>
                <w:sz w:val="20"/>
                <w:szCs w:val="20"/>
              </w:rPr>
            </w:pPr>
            <w:r w:rsidRPr="003129F4">
              <w:rPr>
                <w:rFonts w:ascii="Candara" w:hAnsi="Candara" w:cs="Tahoma"/>
                <w:bCs/>
                <w:sz w:val="20"/>
                <w:szCs w:val="20"/>
              </w:rPr>
              <w:t>Maryse a</w:t>
            </w:r>
            <w:r w:rsidR="00772F35" w:rsidRPr="003129F4">
              <w:rPr>
                <w:rFonts w:ascii="Candara" w:hAnsi="Candara" w:cs="Tahoma"/>
                <w:bCs/>
                <w:sz w:val="20"/>
                <w:szCs w:val="20"/>
              </w:rPr>
              <w:t xml:space="preserve"> trouvé un article publié en anglais contenant un</w:t>
            </w:r>
            <w:r w:rsidR="00B70118" w:rsidRPr="003129F4">
              <w:rPr>
                <w:rFonts w:ascii="Candara" w:hAnsi="Candara" w:cs="Tahoma"/>
                <w:bCs/>
                <w:sz w:val="20"/>
                <w:szCs w:val="20"/>
              </w:rPr>
              <w:t xml:space="preserve"> argument qui pourrait soutenir</w:t>
            </w:r>
            <w:r w:rsidRPr="003129F4">
              <w:rPr>
                <w:rFonts w:ascii="Candara" w:hAnsi="Candara" w:cs="Tahoma"/>
                <w:bCs/>
                <w:sz w:val="20"/>
                <w:szCs w:val="20"/>
              </w:rPr>
              <w:t xml:space="preserve"> une des idées </w:t>
            </w:r>
            <w:r w:rsidR="00043E04">
              <w:rPr>
                <w:rFonts w:ascii="Candara" w:hAnsi="Candara" w:cs="Tahoma"/>
                <w:bCs/>
                <w:sz w:val="20"/>
                <w:szCs w:val="20"/>
              </w:rPr>
              <w:t>de son travail</w:t>
            </w:r>
            <w:r w:rsidR="00772F35" w:rsidRPr="003129F4">
              <w:rPr>
                <w:rFonts w:ascii="Candara" w:hAnsi="Candara" w:cs="Tahoma"/>
                <w:bCs/>
                <w:sz w:val="20"/>
                <w:szCs w:val="20"/>
              </w:rPr>
              <w:t xml:space="preserve">. </w:t>
            </w:r>
            <w:r w:rsidRPr="003129F4">
              <w:rPr>
                <w:rFonts w:ascii="Candara" w:hAnsi="Candara" w:cs="Tahoma"/>
                <w:bCs/>
                <w:sz w:val="20"/>
                <w:szCs w:val="20"/>
              </w:rPr>
              <w:t>Elle</w:t>
            </w:r>
            <w:r w:rsidR="00772F35" w:rsidRPr="003129F4">
              <w:rPr>
                <w:rFonts w:ascii="Candara" w:hAnsi="Candara" w:cs="Tahoma"/>
                <w:bCs/>
                <w:sz w:val="20"/>
                <w:szCs w:val="20"/>
              </w:rPr>
              <w:t xml:space="preserve"> choisi</w:t>
            </w:r>
            <w:r w:rsidRPr="003129F4">
              <w:rPr>
                <w:rFonts w:ascii="Candara" w:hAnsi="Candara" w:cs="Tahoma"/>
                <w:bCs/>
                <w:sz w:val="20"/>
                <w:szCs w:val="20"/>
              </w:rPr>
              <w:t>t</w:t>
            </w:r>
            <w:r w:rsidR="00772F35" w:rsidRPr="003129F4">
              <w:rPr>
                <w:rFonts w:ascii="Candara" w:hAnsi="Candara" w:cs="Tahoma"/>
                <w:bCs/>
                <w:sz w:val="20"/>
                <w:szCs w:val="20"/>
              </w:rPr>
              <w:t xml:space="preserve"> de traduire </w:t>
            </w:r>
            <w:r w:rsidR="009E4D94" w:rsidRPr="003129F4">
              <w:rPr>
                <w:rFonts w:ascii="Candara" w:hAnsi="Candara" w:cs="Tahoma"/>
                <w:bCs/>
                <w:sz w:val="20"/>
                <w:szCs w:val="20"/>
              </w:rPr>
              <w:t xml:space="preserve">cet </w:t>
            </w:r>
            <w:r w:rsidR="00772F35" w:rsidRPr="003129F4">
              <w:rPr>
                <w:rFonts w:ascii="Candara" w:hAnsi="Candara" w:cs="Tahoma"/>
                <w:bCs/>
                <w:sz w:val="20"/>
                <w:szCs w:val="20"/>
              </w:rPr>
              <w:t xml:space="preserve">argument et </w:t>
            </w:r>
            <w:r w:rsidR="008F1D5D" w:rsidRPr="003129F4">
              <w:rPr>
                <w:rFonts w:ascii="Candara" w:hAnsi="Candara" w:cs="Tahoma"/>
                <w:bCs/>
                <w:sz w:val="20"/>
                <w:szCs w:val="20"/>
              </w:rPr>
              <w:t xml:space="preserve">elle </w:t>
            </w:r>
            <w:r w:rsidR="00772F35" w:rsidRPr="003129F4">
              <w:rPr>
                <w:rFonts w:ascii="Candara" w:hAnsi="Candara" w:cs="Tahoma"/>
                <w:bCs/>
                <w:sz w:val="20"/>
                <w:szCs w:val="20"/>
              </w:rPr>
              <w:t>l’inclu</w:t>
            </w:r>
            <w:r w:rsidR="008F1D5D" w:rsidRPr="003129F4">
              <w:rPr>
                <w:rFonts w:ascii="Candara" w:hAnsi="Candara" w:cs="Tahoma"/>
                <w:bCs/>
                <w:sz w:val="20"/>
                <w:szCs w:val="20"/>
              </w:rPr>
              <w:t>t</w:t>
            </w:r>
            <w:r w:rsidR="00772F35" w:rsidRPr="003129F4">
              <w:rPr>
                <w:rFonts w:ascii="Candara" w:hAnsi="Candara" w:cs="Tahoma"/>
                <w:bCs/>
                <w:sz w:val="20"/>
                <w:szCs w:val="20"/>
              </w:rPr>
              <w:t xml:space="preserve"> dans </w:t>
            </w:r>
            <w:r w:rsidR="006A65E8">
              <w:rPr>
                <w:rFonts w:ascii="Candara" w:hAnsi="Candara" w:cs="Tahoma"/>
                <w:bCs/>
                <w:sz w:val="20"/>
                <w:szCs w:val="20"/>
              </w:rPr>
              <w:t>s</w:t>
            </w:r>
            <w:r w:rsidR="00772F35" w:rsidRPr="003129F4">
              <w:rPr>
                <w:rFonts w:ascii="Candara" w:hAnsi="Candara" w:cs="Tahoma"/>
                <w:bCs/>
                <w:sz w:val="20"/>
                <w:szCs w:val="20"/>
              </w:rPr>
              <w:t xml:space="preserve">on travail </w:t>
            </w:r>
            <w:r w:rsidR="00EB1C63">
              <w:rPr>
                <w:rFonts w:ascii="Candara" w:hAnsi="Candara" w:cs="Tahoma"/>
                <w:bCs/>
                <w:sz w:val="20"/>
                <w:szCs w:val="20"/>
              </w:rPr>
              <w:t xml:space="preserve">en donnant la référence mais </w:t>
            </w:r>
            <w:r w:rsidR="00772F35" w:rsidRPr="003129F4">
              <w:rPr>
                <w:rFonts w:ascii="Candara" w:hAnsi="Candara" w:cs="Tahoma"/>
                <w:bCs/>
                <w:sz w:val="20"/>
                <w:szCs w:val="20"/>
              </w:rPr>
              <w:t>sans mettre le</w:t>
            </w:r>
            <w:r w:rsidR="00FA545D" w:rsidRPr="003129F4">
              <w:rPr>
                <w:rFonts w:ascii="Candara" w:hAnsi="Candara" w:cs="Tahoma"/>
                <w:bCs/>
                <w:sz w:val="20"/>
                <w:szCs w:val="20"/>
              </w:rPr>
              <w:t>s guillemets</w:t>
            </w:r>
            <w:r w:rsidR="00EC2C1F" w:rsidRPr="003129F4">
              <w:rPr>
                <w:rFonts w:ascii="Candara" w:hAnsi="Candara" w:cs="Tahoma"/>
                <w:bCs/>
                <w:sz w:val="20"/>
                <w:szCs w:val="20"/>
              </w:rPr>
              <w:t xml:space="preserve"> </w:t>
            </w:r>
            <w:r w:rsidR="00EC2C1F" w:rsidRPr="003129F4">
              <w:rPr>
                <w:rFonts w:ascii="Candara" w:hAnsi="Candara"/>
                <w:sz w:val="20"/>
                <w:szCs w:val="20"/>
              </w:rPr>
              <w:t>(«  »)</w:t>
            </w:r>
            <w:r w:rsidR="00FA545D" w:rsidRPr="003129F4">
              <w:rPr>
                <w:rFonts w:ascii="Candara" w:hAnsi="Candara" w:cs="Tahoma"/>
                <w:bCs/>
                <w:sz w:val="20"/>
                <w:szCs w:val="20"/>
              </w:rPr>
              <w:t>.</w:t>
            </w:r>
            <w:r w:rsidR="00772F35" w:rsidRPr="003129F4">
              <w:rPr>
                <w:rFonts w:ascii="Candara" w:hAnsi="Candara" w:cs="Tahoma"/>
                <w:bCs/>
                <w:sz w:val="20"/>
                <w:szCs w:val="20"/>
              </w:rPr>
              <w:t xml:space="preserve"> Est-ce du plagiat?</w:t>
            </w:r>
          </w:p>
        </w:tc>
        <w:tc>
          <w:tcPr>
            <w:tcW w:w="10350" w:type="dxa"/>
            <w:shd w:val="clear" w:color="auto" w:fill="D6E3BC"/>
          </w:tcPr>
          <w:p w:rsidR="00772F35" w:rsidRPr="003129F4" w:rsidRDefault="00772F35" w:rsidP="007F566D">
            <w:pPr>
              <w:spacing w:beforeLines="40" w:before="96" w:afterLines="40" w:after="96" w:line="240" w:lineRule="auto"/>
              <w:rPr>
                <w:rFonts w:ascii="Candara" w:hAnsi="Candara"/>
                <w:b/>
                <w:sz w:val="20"/>
                <w:szCs w:val="20"/>
              </w:rPr>
            </w:pPr>
            <w:r w:rsidRPr="003129F4">
              <w:rPr>
                <w:rFonts w:ascii="Candara" w:hAnsi="Candara"/>
                <w:b/>
                <w:sz w:val="20"/>
                <w:szCs w:val="20"/>
              </w:rPr>
              <w:t>TOUT DÉPEND.</w:t>
            </w:r>
          </w:p>
          <w:p w:rsidR="00772F35" w:rsidRPr="003129F4" w:rsidRDefault="009E4D94" w:rsidP="007F566D">
            <w:pPr>
              <w:spacing w:beforeLines="40" w:before="96" w:afterLines="40" w:after="96" w:line="240" w:lineRule="auto"/>
              <w:rPr>
                <w:rFonts w:ascii="Candara" w:hAnsi="Candara"/>
                <w:sz w:val="20"/>
                <w:szCs w:val="20"/>
              </w:rPr>
            </w:pPr>
            <w:r w:rsidRPr="003129F4">
              <w:rPr>
                <w:rFonts w:ascii="Candara" w:hAnsi="Candara"/>
                <w:b/>
                <w:sz w:val="20"/>
                <w:szCs w:val="20"/>
              </w:rPr>
              <w:t>OUI</w:t>
            </w:r>
            <w:r w:rsidRPr="003129F4">
              <w:rPr>
                <w:rFonts w:ascii="Candara" w:hAnsi="Candara"/>
                <w:sz w:val="20"/>
                <w:szCs w:val="20"/>
              </w:rPr>
              <w:t xml:space="preserve"> s</w:t>
            </w:r>
            <w:r w:rsidR="00B70118" w:rsidRPr="003129F4">
              <w:rPr>
                <w:rFonts w:ascii="Candara" w:hAnsi="Candara"/>
                <w:sz w:val="20"/>
                <w:szCs w:val="20"/>
              </w:rPr>
              <w:t xml:space="preserve">i la traduction est du mot </w:t>
            </w:r>
            <w:r w:rsidR="00772F35" w:rsidRPr="003129F4">
              <w:rPr>
                <w:rFonts w:ascii="Candara" w:hAnsi="Candara"/>
                <w:sz w:val="20"/>
                <w:szCs w:val="20"/>
              </w:rPr>
              <w:t>à</w:t>
            </w:r>
            <w:r w:rsidR="00B70118" w:rsidRPr="003129F4">
              <w:rPr>
                <w:rFonts w:ascii="Candara" w:hAnsi="Candara"/>
                <w:sz w:val="20"/>
                <w:szCs w:val="20"/>
              </w:rPr>
              <w:t xml:space="preserve"> </w:t>
            </w:r>
            <w:r w:rsidR="00772F35" w:rsidRPr="003129F4">
              <w:rPr>
                <w:rFonts w:ascii="Candara" w:hAnsi="Candara"/>
                <w:sz w:val="20"/>
                <w:szCs w:val="20"/>
              </w:rPr>
              <w:t>mot</w:t>
            </w:r>
            <w:r w:rsidR="00232C5B" w:rsidRPr="003129F4">
              <w:rPr>
                <w:rFonts w:ascii="Candara" w:hAnsi="Candara"/>
                <w:sz w:val="20"/>
                <w:szCs w:val="20"/>
              </w:rPr>
              <w:t>, les guillemets</w:t>
            </w:r>
            <w:r w:rsidR="00EC2C1F" w:rsidRPr="003129F4">
              <w:rPr>
                <w:rFonts w:ascii="Candara" w:hAnsi="Candara"/>
                <w:sz w:val="20"/>
                <w:szCs w:val="20"/>
              </w:rPr>
              <w:t xml:space="preserve"> («  ») </w:t>
            </w:r>
            <w:r w:rsidR="00232C5B" w:rsidRPr="003129F4">
              <w:rPr>
                <w:rFonts w:ascii="Candara" w:hAnsi="Candara"/>
                <w:sz w:val="20"/>
                <w:szCs w:val="20"/>
              </w:rPr>
              <w:t xml:space="preserve"> sont requis</w:t>
            </w:r>
            <w:r w:rsidRPr="003129F4">
              <w:rPr>
                <w:rFonts w:ascii="Candara" w:hAnsi="Candara"/>
                <w:sz w:val="20"/>
                <w:szCs w:val="20"/>
              </w:rPr>
              <w:t>.</w:t>
            </w:r>
          </w:p>
          <w:p w:rsidR="00772F35" w:rsidRPr="003129F4" w:rsidRDefault="009E4D94" w:rsidP="007F566D">
            <w:pPr>
              <w:spacing w:beforeLines="40" w:before="96" w:afterLines="40" w:after="96" w:line="240" w:lineRule="auto"/>
              <w:rPr>
                <w:rFonts w:ascii="Candara" w:hAnsi="Candara"/>
                <w:sz w:val="20"/>
                <w:szCs w:val="20"/>
              </w:rPr>
            </w:pPr>
            <w:r w:rsidRPr="003129F4">
              <w:rPr>
                <w:rFonts w:ascii="Candara" w:hAnsi="Candara"/>
                <w:b/>
                <w:sz w:val="20"/>
                <w:szCs w:val="20"/>
              </w:rPr>
              <w:t>NON</w:t>
            </w:r>
            <w:r w:rsidRPr="003129F4">
              <w:rPr>
                <w:rFonts w:ascii="Candara" w:hAnsi="Candara"/>
                <w:sz w:val="20"/>
                <w:szCs w:val="20"/>
              </w:rPr>
              <w:t xml:space="preserve"> s</w:t>
            </w:r>
            <w:r w:rsidR="00772F35" w:rsidRPr="003129F4">
              <w:rPr>
                <w:rFonts w:ascii="Candara" w:hAnsi="Candara"/>
                <w:sz w:val="20"/>
                <w:szCs w:val="20"/>
              </w:rPr>
              <w:t>i la traduction est libre (comme dans le cas d’une paraphrase</w:t>
            </w:r>
            <w:r w:rsidR="00DD55BB" w:rsidRPr="003129F4">
              <w:rPr>
                <w:rFonts w:ascii="Candara" w:hAnsi="Candara"/>
                <w:sz w:val="20"/>
                <w:szCs w:val="20"/>
              </w:rPr>
              <w:t>)</w:t>
            </w:r>
            <w:r w:rsidR="00232C5B" w:rsidRPr="003129F4">
              <w:rPr>
                <w:rFonts w:ascii="Candara" w:hAnsi="Candara"/>
                <w:sz w:val="20"/>
                <w:szCs w:val="20"/>
              </w:rPr>
              <w:t xml:space="preserve">, les guillemets </w:t>
            </w:r>
            <w:r w:rsidR="00EC2C1F" w:rsidRPr="003129F4">
              <w:rPr>
                <w:rFonts w:ascii="Candara" w:hAnsi="Candara"/>
                <w:sz w:val="20"/>
                <w:szCs w:val="20"/>
              </w:rPr>
              <w:t xml:space="preserve">(«  ») </w:t>
            </w:r>
            <w:r w:rsidR="00232C5B" w:rsidRPr="003129F4">
              <w:rPr>
                <w:rFonts w:ascii="Candara" w:hAnsi="Candara"/>
                <w:sz w:val="20"/>
                <w:szCs w:val="20"/>
              </w:rPr>
              <w:t>ne sont pas requis</w:t>
            </w:r>
            <w:r w:rsidR="00DD55BB" w:rsidRPr="003129F4">
              <w:rPr>
                <w:rFonts w:ascii="Candara" w:hAnsi="Candara"/>
                <w:sz w:val="20"/>
                <w:szCs w:val="20"/>
              </w:rPr>
              <w:t>.</w:t>
            </w:r>
          </w:p>
          <w:p w:rsidR="00857902" w:rsidRPr="003129F4" w:rsidRDefault="00B11560" w:rsidP="00B11560">
            <w:pPr>
              <w:spacing w:beforeLines="40" w:before="96" w:afterLines="40" w:after="96" w:line="240" w:lineRule="auto"/>
              <w:rPr>
                <w:rFonts w:ascii="Candara" w:hAnsi="Candara"/>
                <w:sz w:val="20"/>
                <w:szCs w:val="20"/>
              </w:rPr>
            </w:pPr>
            <w:r>
              <w:rPr>
                <w:rFonts w:ascii="Candara" w:hAnsi="Candara"/>
                <w:sz w:val="20"/>
                <w:szCs w:val="20"/>
              </w:rPr>
              <w:t>D</w:t>
            </w:r>
            <w:r w:rsidR="00772F35" w:rsidRPr="003129F4">
              <w:rPr>
                <w:rFonts w:ascii="Candara" w:hAnsi="Candara"/>
                <w:sz w:val="20"/>
                <w:szCs w:val="20"/>
              </w:rPr>
              <w:t xml:space="preserve">ans tous les cas, la référence complète à la source est </w:t>
            </w:r>
            <w:r w:rsidR="00DD55BB" w:rsidRPr="003129F4">
              <w:rPr>
                <w:rFonts w:ascii="Candara" w:hAnsi="Candara"/>
                <w:sz w:val="20"/>
                <w:szCs w:val="20"/>
              </w:rPr>
              <w:t>requise</w:t>
            </w:r>
            <w:r w:rsidR="00772F35" w:rsidRPr="003129F4">
              <w:rPr>
                <w:rFonts w:ascii="Candara" w:hAnsi="Candara"/>
                <w:sz w:val="20"/>
                <w:szCs w:val="20"/>
              </w:rPr>
              <w:t>.</w:t>
            </w:r>
          </w:p>
        </w:tc>
      </w:tr>
      <w:tr w:rsidR="00F71EC1" w:rsidRPr="003129F4" w:rsidTr="00415F5D">
        <w:tc>
          <w:tcPr>
            <w:tcW w:w="1530" w:type="dxa"/>
            <w:shd w:val="clear" w:color="auto" w:fill="auto"/>
          </w:tcPr>
          <w:p w:rsidR="00F71EC1" w:rsidRPr="003129F4" w:rsidRDefault="00F71EC1" w:rsidP="00D80E37">
            <w:pPr>
              <w:numPr>
                <w:ilvl w:val="0"/>
                <w:numId w:val="10"/>
              </w:numPr>
              <w:tabs>
                <w:tab w:val="clear" w:pos="385"/>
              </w:tabs>
              <w:spacing w:beforeLines="40" w:before="96" w:afterLines="40" w:after="96" w:line="240" w:lineRule="auto"/>
              <w:ind w:left="342" w:hanging="317"/>
              <w:rPr>
                <w:rFonts w:ascii="Candara" w:hAnsi="Candara"/>
                <w:sz w:val="20"/>
                <w:szCs w:val="20"/>
              </w:rPr>
            </w:pPr>
            <w:r w:rsidRPr="003129F4">
              <w:rPr>
                <w:rFonts w:ascii="Candara" w:hAnsi="Candara"/>
                <w:sz w:val="20"/>
                <w:szCs w:val="20"/>
              </w:rPr>
              <w:t>Réfé</w:t>
            </w:r>
            <w:r w:rsidR="00D80E37">
              <w:rPr>
                <w:rFonts w:ascii="Candara" w:hAnsi="Candara"/>
                <w:sz w:val="20"/>
                <w:szCs w:val="20"/>
              </w:rPr>
              <w:t>rences et I</w:t>
            </w:r>
            <w:r w:rsidRPr="003129F4">
              <w:rPr>
                <w:rFonts w:ascii="Candara" w:hAnsi="Candara"/>
                <w:sz w:val="20"/>
                <w:szCs w:val="20"/>
              </w:rPr>
              <w:t>nternet</w:t>
            </w:r>
          </w:p>
        </w:tc>
        <w:tc>
          <w:tcPr>
            <w:tcW w:w="6840" w:type="dxa"/>
            <w:shd w:val="clear" w:color="auto" w:fill="auto"/>
          </w:tcPr>
          <w:p w:rsidR="00F71EC1" w:rsidRPr="003129F4" w:rsidRDefault="00F71EC1" w:rsidP="007F566D">
            <w:pPr>
              <w:spacing w:beforeLines="40" w:before="96" w:afterLines="40" w:after="96" w:line="240" w:lineRule="auto"/>
              <w:rPr>
                <w:rFonts w:ascii="Candara" w:hAnsi="Candara"/>
                <w:b/>
                <w:sz w:val="20"/>
                <w:szCs w:val="20"/>
              </w:rPr>
            </w:pPr>
            <w:r w:rsidRPr="003129F4">
              <w:rPr>
                <w:rFonts w:ascii="Candara" w:hAnsi="Candara"/>
                <w:b/>
                <w:sz w:val="20"/>
                <w:szCs w:val="20"/>
              </w:rPr>
              <w:t>VRAI ou FAUX?</w:t>
            </w:r>
          </w:p>
          <w:p w:rsidR="000E17D6" w:rsidRPr="003129F4" w:rsidRDefault="00F71EC1" w:rsidP="00AD32E9">
            <w:pPr>
              <w:spacing w:beforeLines="40" w:before="96" w:afterLines="40" w:after="96" w:line="240" w:lineRule="auto"/>
              <w:rPr>
                <w:rFonts w:ascii="Candara" w:hAnsi="Candara"/>
                <w:sz w:val="20"/>
                <w:szCs w:val="20"/>
              </w:rPr>
            </w:pPr>
            <w:r w:rsidRPr="003129F4">
              <w:rPr>
                <w:rFonts w:ascii="Candara" w:hAnsi="Candara"/>
                <w:sz w:val="20"/>
                <w:szCs w:val="20"/>
              </w:rPr>
              <w:t>L’information trouvée sur Internet (écrits, idées, images, vidéos, etc.) est publique et</w:t>
            </w:r>
            <w:r w:rsidR="00AD32E9">
              <w:rPr>
                <w:rFonts w:ascii="Candara" w:hAnsi="Candara"/>
                <w:sz w:val="20"/>
                <w:szCs w:val="20"/>
              </w:rPr>
              <w:t xml:space="preserve">, par conséquent, elle </w:t>
            </w:r>
            <w:r w:rsidRPr="003129F4">
              <w:rPr>
                <w:rFonts w:ascii="Candara" w:hAnsi="Candara"/>
                <w:sz w:val="20"/>
                <w:szCs w:val="20"/>
              </w:rPr>
              <w:t>appartient à tous. Il n’est donc pas nécessaire de citer la source.</w:t>
            </w:r>
          </w:p>
        </w:tc>
        <w:tc>
          <w:tcPr>
            <w:tcW w:w="10350" w:type="dxa"/>
            <w:shd w:val="clear" w:color="auto" w:fill="auto"/>
          </w:tcPr>
          <w:p w:rsidR="00F71EC1" w:rsidRPr="003129F4" w:rsidRDefault="00F71EC1" w:rsidP="007F566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 xml:space="preserve">FAUX. </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Peu importe d’où est tirée une information qu’on emprunte, les règles de référence s’appliquent.</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 xml:space="preserve">Mais il y a plus. La </w:t>
            </w:r>
            <w:r w:rsidRPr="003129F4">
              <w:rPr>
                <w:rFonts w:ascii="Candara" w:hAnsi="Candara" w:cs="Calibri"/>
                <w:i/>
                <w:sz w:val="20"/>
                <w:szCs w:val="20"/>
              </w:rPr>
              <w:t>Loi sur le droit d’auteur</w:t>
            </w:r>
            <w:r w:rsidRPr="003129F4">
              <w:rPr>
                <w:rFonts w:ascii="Candara" w:hAnsi="Candara" w:cs="Calibri"/>
                <w:sz w:val="20"/>
                <w:szCs w:val="20"/>
              </w:rPr>
              <w:t xml:space="preserve"> oblige, notamment dans le cas d’images ou de présentations PowerPoint (en tout ou en partie), à demander la permission aux auteurs </w:t>
            </w:r>
            <w:r w:rsidR="00642794">
              <w:rPr>
                <w:rFonts w:ascii="Candara" w:hAnsi="Candara" w:cs="Calibri"/>
                <w:sz w:val="20"/>
                <w:szCs w:val="20"/>
              </w:rPr>
              <w:t xml:space="preserve"> afin</w:t>
            </w:r>
            <w:r w:rsidRPr="003129F4">
              <w:rPr>
                <w:rFonts w:ascii="Candara" w:hAnsi="Candara" w:cs="Calibri"/>
                <w:sz w:val="20"/>
                <w:szCs w:val="20"/>
              </w:rPr>
              <w:t xml:space="preserve"> d’utiliser leur matériel.</w:t>
            </w:r>
          </w:p>
          <w:p w:rsidR="00F71EC1" w:rsidRPr="003129F4" w:rsidRDefault="00F71EC1" w:rsidP="007F566D">
            <w:pPr>
              <w:spacing w:beforeLines="40" w:before="96" w:afterLines="40" w:after="96" w:line="240" w:lineRule="auto"/>
              <w:rPr>
                <w:rFonts w:ascii="Candara" w:hAnsi="Candara" w:cs="Calibri"/>
                <w:b/>
                <w:sz w:val="20"/>
                <w:szCs w:val="20"/>
              </w:rPr>
            </w:pPr>
            <w:r w:rsidRPr="003129F4">
              <w:rPr>
                <w:rFonts w:ascii="Candara" w:hAnsi="Candara" w:cs="Calibri"/>
                <w:sz w:val="20"/>
                <w:szCs w:val="20"/>
              </w:rPr>
              <w:t xml:space="preserve">On voit de plus en plus d’auteurs donner d’emblée la permission d’utiliser leur matériel par le biais de </w:t>
            </w:r>
            <w:r w:rsidRPr="003129F4">
              <w:rPr>
                <w:rFonts w:ascii="Candara" w:hAnsi="Candara" w:cs="Calibri"/>
                <w:b/>
                <w:sz w:val="20"/>
                <w:szCs w:val="20"/>
              </w:rPr>
              <w:t xml:space="preserve">CREATIVE </w:t>
            </w:r>
            <w:r w:rsidRPr="003129F4">
              <w:rPr>
                <w:rFonts w:ascii="Candara" w:hAnsi="Candara" w:cs="Calibri"/>
                <w:b/>
                <w:sz w:val="20"/>
                <w:szCs w:val="20"/>
              </w:rPr>
              <w:lastRenderedPageBreak/>
              <w:t xml:space="preserve">COMMONS (cc). </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Il existe également des sites d’images libres de droit.</w:t>
            </w:r>
          </w:p>
          <w:p w:rsidR="008F1D5D" w:rsidRPr="003129F4" w:rsidRDefault="00F71EC1" w:rsidP="0037188B">
            <w:pPr>
              <w:spacing w:beforeLines="40" w:before="96" w:afterLines="40" w:after="96" w:line="240" w:lineRule="auto"/>
              <w:rPr>
                <w:rFonts w:ascii="Candara" w:eastAsia="Times New Roman" w:hAnsi="Candara"/>
                <w:sz w:val="20"/>
                <w:szCs w:val="20"/>
                <w:lang w:eastAsia="fr-FR"/>
              </w:rPr>
            </w:pPr>
            <w:r w:rsidRPr="003129F4">
              <w:rPr>
                <w:rFonts w:ascii="Candara" w:hAnsi="Candara" w:cs="Calibri"/>
                <w:sz w:val="20"/>
                <w:szCs w:val="20"/>
              </w:rPr>
              <w:t>Dans tous les cas,</w:t>
            </w:r>
            <w:r w:rsidRPr="003129F4">
              <w:rPr>
                <w:rFonts w:ascii="Candara" w:hAnsi="Candara"/>
                <w:sz w:val="20"/>
                <w:szCs w:val="20"/>
              </w:rPr>
              <w:t xml:space="preserve"> la référence complète à la source est nécessair</w:t>
            </w:r>
            <w:r w:rsidR="008F1D5D" w:rsidRPr="003129F4">
              <w:rPr>
                <w:rFonts w:ascii="Candara" w:hAnsi="Candara"/>
                <w:sz w:val="20"/>
                <w:szCs w:val="20"/>
              </w:rPr>
              <w:t>e puisqu’il s’agit d’un emprunt</w:t>
            </w:r>
            <w:r w:rsidR="00524B6C" w:rsidRPr="003129F4">
              <w:rPr>
                <w:rFonts w:ascii="Candara" w:hAnsi="Candara"/>
                <w:sz w:val="20"/>
                <w:szCs w:val="20"/>
              </w:rPr>
              <w:t xml:space="preserve"> et, si l’emprunt est textuel, les guillemets («  ») sont requis.</w:t>
            </w:r>
          </w:p>
        </w:tc>
      </w:tr>
      <w:tr w:rsidR="00F71EC1" w:rsidRPr="003129F4" w:rsidTr="00415F5D">
        <w:tc>
          <w:tcPr>
            <w:tcW w:w="1530" w:type="dxa"/>
            <w:shd w:val="clear" w:color="auto" w:fill="D6E3BC"/>
          </w:tcPr>
          <w:p w:rsidR="00F71EC1" w:rsidRPr="003129F4" w:rsidRDefault="00F71EC1"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lastRenderedPageBreak/>
              <w:t>Références et notoriété publique</w:t>
            </w:r>
          </w:p>
        </w:tc>
        <w:tc>
          <w:tcPr>
            <w:tcW w:w="6840" w:type="dxa"/>
            <w:shd w:val="clear" w:color="auto" w:fill="D6E3BC"/>
          </w:tcPr>
          <w:p w:rsidR="00F71EC1" w:rsidRPr="003129F4" w:rsidRDefault="00F71EC1" w:rsidP="007F566D">
            <w:pPr>
              <w:spacing w:beforeLines="40" w:before="96" w:afterLines="40" w:after="96" w:line="240" w:lineRule="auto"/>
              <w:rPr>
                <w:rFonts w:ascii="Candara" w:hAnsi="Candara"/>
                <w:b/>
                <w:sz w:val="20"/>
                <w:szCs w:val="20"/>
              </w:rPr>
            </w:pPr>
            <w:r w:rsidRPr="003129F4">
              <w:rPr>
                <w:rFonts w:ascii="Candara" w:hAnsi="Candara"/>
                <w:b/>
                <w:sz w:val="20"/>
                <w:szCs w:val="20"/>
              </w:rPr>
              <w:t>VRAI ou FAUX?</w:t>
            </w:r>
          </w:p>
          <w:p w:rsidR="000E17D6" w:rsidRPr="003129F4" w:rsidRDefault="00E416C8" w:rsidP="008300DB">
            <w:pPr>
              <w:spacing w:beforeLines="40" w:before="96" w:afterLines="40" w:after="96" w:line="240" w:lineRule="auto"/>
              <w:rPr>
                <w:rFonts w:ascii="Candara" w:hAnsi="Candara"/>
                <w:sz w:val="20"/>
                <w:szCs w:val="20"/>
              </w:rPr>
            </w:pPr>
            <w:r w:rsidRPr="003129F4">
              <w:rPr>
                <w:rFonts w:ascii="Candara" w:hAnsi="Candara"/>
                <w:sz w:val="20"/>
                <w:szCs w:val="20"/>
              </w:rPr>
              <w:t xml:space="preserve">Lorsqu’on </w:t>
            </w:r>
            <w:r w:rsidR="00F71EC1" w:rsidRPr="003129F4">
              <w:rPr>
                <w:rFonts w:ascii="Candara" w:hAnsi="Candara"/>
                <w:sz w:val="20"/>
                <w:szCs w:val="20"/>
              </w:rPr>
              <w:t>réfère à des faits qui sont de notoriété publique (ex. : Apple est le fabri</w:t>
            </w:r>
            <w:r w:rsidR="008300DB">
              <w:rPr>
                <w:rFonts w:ascii="Candara" w:hAnsi="Candara"/>
                <w:sz w:val="20"/>
                <w:szCs w:val="20"/>
              </w:rPr>
              <w:t>c</w:t>
            </w:r>
            <w:r w:rsidR="00F71EC1" w:rsidRPr="003129F4">
              <w:rPr>
                <w:rFonts w:ascii="Candara" w:hAnsi="Candara"/>
                <w:sz w:val="20"/>
                <w:szCs w:val="20"/>
              </w:rPr>
              <w:t xml:space="preserve">ant du iPhone), </w:t>
            </w:r>
            <w:r w:rsidRPr="003129F4">
              <w:rPr>
                <w:rFonts w:ascii="Candara" w:hAnsi="Candara"/>
                <w:sz w:val="20"/>
                <w:szCs w:val="20"/>
              </w:rPr>
              <w:t>il n’est pas nécessaire</w:t>
            </w:r>
            <w:r w:rsidR="00F71EC1" w:rsidRPr="003129F4">
              <w:rPr>
                <w:rFonts w:ascii="Candara" w:hAnsi="Candara"/>
                <w:sz w:val="20"/>
                <w:szCs w:val="20"/>
              </w:rPr>
              <w:t xml:space="preserve"> de citer </w:t>
            </w:r>
            <w:r w:rsidRPr="003129F4">
              <w:rPr>
                <w:rFonts w:ascii="Candara" w:hAnsi="Candara"/>
                <w:sz w:val="20"/>
                <w:szCs w:val="20"/>
              </w:rPr>
              <w:t>la</w:t>
            </w:r>
            <w:r w:rsidR="00F71EC1" w:rsidRPr="003129F4">
              <w:rPr>
                <w:rFonts w:ascii="Candara" w:hAnsi="Candara"/>
                <w:sz w:val="20"/>
                <w:szCs w:val="20"/>
              </w:rPr>
              <w:t xml:space="preserve"> source.</w:t>
            </w:r>
          </w:p>
        </w:tc>
        <w:tc>
          <w:tcPr>
            <w:tcW w:w="10350" w:type="dxa"/>
            <w:shd w:val="clear" w:color="auto" w:fill="D6E3BC"/>
          </w:tcPr>
          <w:p w:rsidR="00F71EC1" w:rsidRPr="003129F4" w:rsidRDefault="00F71EC1" w:rsidP="007F566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VRAI.</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 xml:space="preserve">Les faits de notoriété publique ne requièrent pas de référence. </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 xml:space="preserve">« On dit d'un fait qu'il est de notoriété publique lorsqu'il se retrouve dans plusieurs sources d'information différentes et qu'il est susceptible d'être connu d'une grande majorité des gens. Par exemple, les dates d'événements importants, des expressions telles la Grande noirceur, etc. ». </w:t>
            </w:r>
            <w:r w:rsidR="00B11560">
              <w:rPr>
                <w:rFonts w:ascii="Candara" w:hAnsi="Candara" w:cs="Calibri"/>
                <w:sz w:val="20"/>
                <w:szCs w:val="20"/>
              </w:rPr>
              <w:t xml:space="preserve">  </w:t>
            </w:r>
            <w:r w:rsidRPr="00B11560">
              <w:rPr>
                <w:rFonts w:ascii="Candara" w:hAnsi="Candara" w:cs="Calibri"/>
                <w:sz w:val="20"/>
                <w:szCs w:val="20"/>
              </w:rPr>
              <w:t>http://www.bibliotheques.uqam.ca/InfoSphere/fichiers_communs/module7/pourquoi.html</w:t>
            </w:r>
          </w:p>
          <w:p w:rsidR="00960CA1" w:rsidRPr="003129F4" w:rsidRDefault="00F71EC1" w:rsidP="005B4A5C">
            <w:pPr>
              <w:spacing w:beforeLines="40" w:before="96" w:afterLines="40" w:after="96" w:line="240" w:lineRule="auto"/>
              <w:rPr>
                <w:rFonts w:ascii="Candara" w:hAnsi="Candara" w:cs="Calibri"/>
                <w:sz w:val="20"/>
                <w:szCs w:val="20"/>
              </w:rPr>
            </w:pPr>
            <w:r w:rsidRPr="003129F4">
              <w:rPr>
                <w:rFonts w:ascii="Candara" w:hAnsi="Candara" w:cs="Calibri"/>
                <w:sz w:val="20"/>
                <w:szCs w:val="20"/>
              </w:rPr>
              <w:t>Des notions particulières à une discipline peuvent être de notoriété publique pour un groupe de personnes de cette discipline.</w:t>
            </w:r>
          </w:p>
        </w:tc>
      </w:tr>
      <w:tr w:rsidR="00F71EC1" w:rsidRPr="003129F4" w:rsidTr="00415F5D">
        <w:tc>
          <w:tcPr>
            <w:tcW w:w="1530" w:type="dxa"/>
            <w:shd w:val="clear" w:color="auto" w:fill="auto"/>
          </w:tcPr>
          <w:p w:rsidR="00F71EC1" w:rsidRPr="003129F4" w:rsidRDefault="00F71EC1"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Recherche</w:t>
            </w:r>
          </w:p>
        </w:tc>
        <w:tc>
          <w:tcPr>
            <w:tcW w:w="6840" w:type="dxa"/>
            <w:shd w:val="clear" w:color="auto" w:fill="auto"/>
          </w:tcPr>
          <w:p w:rsidR="00F71EC1" w:rsidRPr="003129F4" w:rsidRDefault="00F71EC1" w:rsidP="007F566D">
            <w:pPr>
              <w:spacing w:beforeLines="40" w:before="96" w:afterLines="40" w:after="96" w:line="240" w:lineRule="auto"/>
              <w:rPr>
                <w:rFonts w:ascii="Candara" w:hAnsi="Candara"/>
                <w:b/>
                <w:sz w:val="20"/>
                <w:szCs w:val="20"/>
              </w:rPr>
            </w:pPr>
            <w:r w:rsidRPr="003129F4">
              <w:rPr>
                <w:rFonts w:ascii="Candara" w:hAnsi="Candara"/>
                <w:b/>
                <w:sz w:val="20"/>
                <w:szCs w:val="20"/>
              </w:rPr>
              <w:t>OUI ou NON?</w:t>
            </w:r>
          </w:p>
          <w:p w:rsidR="00F71EC1" w:rsidRPr="003129F4" w:rsidRDefault="00F71EC1" w:rsidP="007F566D">
            <w:pPr>
              <w:spacing w:beforeLines="40" w:before="96" w:afterLines="40" w:after="96" w:line="240" w:lineRule="auto"/>
              <w:rPr>
                <w:rFonts w:ascii="Candara" w:hAnsi="Candara"/>
                <w:sz w:val="20"/>
                <w:szCs w:val="20"/>
              </w:rPr>
            </w:pPr>
            <w:r w:rsidRPr="003129F4">
              <w:rPr>
                <w:rFonts w:ascii="Candara" w:hAnsi="Candara"/>
                <w:sz w:val="20"/>
                <w:szCs w:val="20"/>
              </w:rPr>
              <w:t xml:space="preserve">Dans une présentation qu’il a donnée dans un colloque international, Kevin, étudiant au doctorat, a utilisé un graphique issu des travaux de recherche de </w:t>
            </w:r>
            <w:r w:rsidR="009118DA" w:rsidRPr="003129F4">
              <w:rPr>
                <w:rFonts w:ascii="Candara" w:hAnsi="Candara"/>
                <w:sz w:val="20"/>
                <w:szCs w:val="20"/>
              </w:rPr>
              <w:t>Sonia</w:t>
            </w:r>
            <w:r w:rsidRPr="003129F4">
              <w:rPr>
                <w:rFonts w:ascii="Candara" w:hAnsi="Candara"/>
                <w:sz w:val="20"/>
                <w:szCs w:val="20"/>
              </w:rPr>
              <w:t xml:space="preserve">, membre du même groupe de recherche, sans mentionner qu’il s’agissait des travaux de </w:t>
            </w:r>
            <w:r w:rsidR="009118DA" w:rsidRPr="003129F4">
              <w:rPr>
                <w:rFonts w:ascii="Candara" w:hAnsi="Candara"/>
                <w:sz w:val="20"/>
                <w:szCs w:val="20"/>
              </w:rPr>
              <w:t>Sonia</w:t>
            </w:r>
            <w:r w:rsidRPr="003129F4">
              <w:rPr>
                <w:rFonts w:ascii="Candara" w:hAnsi="Candara"/>
                <w:sz w:val="20"/>
                <w:szCs w:val="20"/>
              </w:rPr>
              <w:t>.</w:t>
            </w:r>
          </w:p>
          <w:p w:rsidR="00F71EC1" w:rsidRPr="003129F4" w:rsidRDefault="00B11560" w:rsidP="007F566D">
            <w:pPr>
              <w:spacing w:beforeLines="40" w:before="96" w:afterLines="40" w:after="96" w:line="240" w:lineRule="auto"/>
              <w:rPr>
                <w:rFonts w:ascii="Candara" w:hAnsi="Candara"/>
                <w:sz w:val="20"/>
                <w:szCs w:val="20"/>
              </w:rPr>
            </w:pPr>
            <w:r>
              <w:rPr>
                <w:rFonts w:ascii="Candara" w:hAnsi="Candara"/>
                <w:sz w:val="20"/>
                <w:szCs w:val="20"/>
              </w:rPr>
              <w:t>Est-ce du plagiat?</w:t>
            </w:r>
          </w:p>
        </w:tc>
        <w:tc>
          <w:tcPr>
            <w:tcW w:w="10350" w:type="dxa"/>
            <w:shd w:val="clear" w:color="auto" w:fill="auto"/>
          </w:tcPr>
          <w:p w:rsidR="00F71EC1" w:rsidRPr="003129F4" w:rsidRDefault="00F71EC1" w:rsidP="007F566D">
            <w:pPr>
              <w:autoSpaceDE w:val="0"/>
              <w:autoSpaceDN w:val="0"/>
              <w:adjustRightInd w:val="0"/>
              <w:spacing w:beforeLines="40" w:before="96" w:afterLines="40" w:after="96" w:line="240" w:lineRule="auto"/>
              <w:rPr>
                <w:rFonts w:ascii="Candara" w:hAnsi="Candara" w:cs="Calibri"/>
                <w:b/>
                <w:sz w:val="20"/>
                <w:szCs w:val="20"/>
              </w:rPr>
            </w:pPr>
            <w:r w:rsidRPr="003129F4">
              <w:rPr>
                <w:rFonts w:ascii="Candara" w:hAnsi="Candara" w:cs="Calibri"/>
                <w:b/>
                <w:sz w:val="20"/>
                <w:szCs w:val="20"/>
              </w:rPr>
              <w:t>OUI.</w:t>
            </w:r>
          </w:p>
          <w:p w:rsidR="00F71EC1" w:rsidRPr="003129F4" w:rsidRDefault="00F71EC1" w:rsidP="007F566D">
            <w:pPr>
              <w:autoSpaceDE w:val="0"/>
              <w:autoSpaceDN w:val="0"/>
              <w:adjustRightInd w:val="0"/>
              <w:spacing w:beforeLines="40" w:before="96" w:afterLines="40" w:after="96" w:line="240" w:lineRule="auto"/>
              <w:rPr>
                <w:rFonts w:ascii="Candara" w:hAnsi="Candara" w:cs="Calibri"/>
                <w:sz w:val="20"/>
                <w:szCs w:val="20"/>
              </w:rPr>
            </w:pPr>
            <w:r w:rsidRPr="003129F4">
              <w:rPr>
                <w:rFonts w:ascii="Candara" w:hAnsi="Candara" w:cs="Calibri"/>
                <w:sz w:val="20"/>
                <w:szCs w:val="20"/>
              </w:rPr>
              <w:t>Même s’ils font partie de la même équipe de recherche, chaque membre de l’équipe doit demander la permission d’utiliser un matériel de recherche qu’il n’a pas produit et donner la référence exacte à l’auteur du matériel.</w:t>
            </w:r>
          </w:p>
          <w:p w:rsidR="0037188B" w:rsidRPr="003129F4" w:rsidRDefault="00F71EC1" w:rsidP="005B4A5C">
            <w:pPr>
              <w:autoSpaceDE w:val="0"/>
              <w:autoSpaceDN w:val="0"/>
              <w:adjustRightInd w:val="0"/>
              <w:spacing w:beforeLines="40" w:before="96" w:afterLines="40" w:after="96" w:line="240" w:lineRule="auto"/>
              <w:rPr>
                <w:rFonts w:ascii="Candara" w:hAnsi="Candara" w:cs="AHLICO+TimesNewRoman,Bold"/>
                <w:bCs/>
                <w:color w:val="000000"/>
                <w:sz w:val="20"/>
                <w:szCs w:val="20"/>
              </w:rPr>
            </w:pPr>
            <w:r w:rsidRPr="00B11560">
              <w:rPr>
                <w:rFonts w:ascii="Candara" w:hAnsi="Candara" w:cs="AHLICO+TimesNewRoman,Bold"/>
                <w:bCs/>
                <w:i/>
                <w:sz w:val="20"/>
                <w:szCs w:val="20"/>
              </w:rPr>
              <w:t>Politique sur la protection de la propriété intellectuelle des étudiantes et des étudiants et des stagiaires postdoctoraux de l’Université de Sherbrooke</w:t>
            </w:r>
            <w:r w:rsidRPr="003129F4">
              <w:rPr>
                <w:rFonts w:ascii="Candara" w:hAnsi="Candara" w:cs="AHLICO+TimesNewRoman,Bold"/>
                <w:bCs/>
                <w:color w:val="000000"/>
                <w:sz w:val="20"/>
                <w:szCs w:val="20"/>
              </w:rPr>
              <w:t>.</w:t>
            </w:r>
          </w:p>
        </w:tc>
      </w:tr>
      <w:tr w:rsidR="00F71EC1" w:rsidRPr="003129F4" w:rsidTr="00415F5D">
        <w:tc>
          <w:tcPr>
            <w:tcW w:w="1530" w:type="dxa"/>
            <w:tcBorders>
              <w:top w:val="single" w:sz="4" w:space="0" w:color="000000"/>
              <w:left w:val="single" w:sz="4" w:space="0" w:color="000000"/>
              <w:bottom w:val="single" w:sz="4" w:space="0" w:color="000000"/>
              <w:right w:val="single" w:sz="4" w:space="0" w:color="000000"/>
            </w:tcBorders>
            <w:shd w:val="clear" w:color="auto" w:fill="D6E3BC"/>
          </w:tcPr>
          <w:p w:rsidR="00F71EC1" w:rsidRPr="003129F4" w:rsidRDefault="00F71EC1" w:rsidP="00415F5D">
            <w:pPr>
              <w:numPr>
                <w:ilvl w:val="0"/>
                <w:numId w:val="10"/>
              </w:numPr>
              <w:tabs>
                <w:tab w:val="clear" w:pos="385"/>
              </w:tabs>
              <w:spacing w:beforeLines="40" w:before="96" w:afterLines="40" w:after="96" w:line="240" w:lineRule="auto"/>
              <w:ind w:left="252" w:hanging="227"/>
              <w:rPr>
                <w:rFonts w:ascii="Candara" w:hAnsi="Candara"/>
                <w:sz w:val="20"/>
                <w:szCs w:val="20"/>
              </w:rPr>
            </w:pPr>
            <w:r w:rsidRPr="003129F4">
              <w:rPr>
                <w:rFonts w:ascii="Candara" w:hAnsi="Candara"/>
                <w:sz w:val="20"/>
                <w:szCs w:val="20"/>
              </w:rPr>
              <w:t>Sanction</w:t>
            </w:r>
          </w:p>
        </w:tc>
        <w:tc>
          <w:tcPr>
            <w:tcW w:w="6840" w:type="dxa"/>
            <w:tcBorders>
              <w:top w:val="single" w:sz="4" w:space="0" w:color="000000"/>
              <w:left w:val="single" w:sz="4" w:space="0" w:color="000000"/>
              <w:bottom w:val="single" w:sz="4" w:space="0" w:color="000000"/>
              <w:right w:val="single" w:sz="4" w:space="0" w:color="000000"/>
            </w:tcBorders>
            <w:shd w:val="clear" w:color="auto" w:fill="D6E3BC"/>
          </w:tcPr>
          <w:p w:rsidR="00F71EC1" w:rsidRPr="003129F4" w:rsidRDefault="00F71EC1" w:rsidP="007F566D">
            <w:pPr>
              <w:spacing w:beforeLines="40" w:before="96" w:afterLines="40" w:after="96" w:line="240" w:lineRule="auto"/>
              <w:rPr>
                <w:rFonts w:ascii="Candara" w:hAnsi="Candara"/>
                <w:b/>
                <w:sz w:val="20"/>
                <w:szCs w:val="20"/>
              </w:rPr>
            </w:pPr>
            <w:r w:rsidRPr="003129F4">
              <w:rPr>
                <w:rFonts w:ascii="Candara" w:hAnsi="Candara"/>
                <w:b/>
                <w:sz w:val="20"/>
                <w:szCs w:val="20"/>
              </w:rPr>
              <w:t>VRAI ou FAUX?</w:t>
            </w:r>
          </w:p>
          <w:p w:rsidR="00F71EC1" w:rsidRPr="003129F4" w:rsidRDefault="00415F5D" w:rsidP="007F566D">
            <w:pPr>
              <w:spacing w:beforeLines="40" w:before="96" w:afterLines="40" w:after="96" w:line="240" w:lineRule="auto"/>
              <w:rPr>
                <w:rFonts w:ascii="Candara" w:hAnsi="Candara"/>
                <w:sz w:val="20"/>
                <w:szCs w:val="20"/>
              </w:rPr>
            </w:pPr>
            <w:r w:rsidRPr="001431A9">
              <w:rPr>
                <w:rFonts w:ascii="Candara" w:hAnsi="Candara"/>
                <w:sz w:val="20"/>
                <w:szCs w:val="20"/>
              </w:rPr>
              <w:t>Une personne reconnue coupable de plagiat peut s’exposer à plus d’une mesure disciplinaire.</w:t>
            </w:r>
          </w:p>
        </w:tc>
        <w:tc>
          <w:tcPr>
            <w:tcW w:w="10350" w:type="dxa"/>
            <w:tcBorders>
              <w:top w:val="single" w:sz="4" w:space="0" w:color="000000"/>
              <w:left w:val="single" w:sz="4" w:space="0" w:color="000000"/>
              <w:bottom w:val="single" w:sz="4" w:space="0" w:color="000000"/>
              <w:right w:val="single" w:sz="4" w:space="0" w:color="000000"/>
            </w:tcBorders>
            <w:shd w:val="clear" w:color="auto" w:fill="D6E3BC"/>
          </w:tcPr>
          <w:p w:rsidR="00F71EC1" w:rsidRPr="003129F4" w:rsidRDefault="00F71EC1" w:rsidP="007F566D">
            <w:pPr>
              <w:spacing w:beforeLines="40" w:before="96" w:afterLines="40" w:after="96" w:line="240" w:lineRule="auto"/>
              <w:rPr>
                <w:rFonts w:ascii="Candara" w:hAnsi="Candara" w:cs="Calibri"/>
                <w:b/>
                <w:sz w:val="20"/>
                <w:szCs w:val="20"/>
              </w:rPr>
            </w:pPr>
            <w:r w:rsidRPr="003129F4">
              <w:rPr>
                <w:rFonts w:ascii="Candara" w:hAnsi="Candara" w:cs="Calibri"/>
                <w:b/>
                <w:sz w:val="20"/>
                <w:szCs w:val="20"/>
              </w:rPr>
              <w:t>VRAI.</w:t>
            </w:r>
          </w:p>
          <w:p w:rsidR="00F71EC1" w:rsidRPr="003129F4" w:rsidRDefault="00F71EC1" w:rsidP="007F566D">
            <w:pPr>
              <w:spacing w:beforeLines="40" w:before="96" w:afterLines="40" w:after="96" w:line="240" w:lineRule="auto"/>
              <w:rPr>
                <w:rFonts w:ascii="Candara" w:hAnsi="Candara" w:cs="Calibri"/>
                <w:sz w:val="20"/>
                <w:szCs w:val="20"/>
              </w:rPr>
            </w:pPr>
            <w:r w:rsidRPr="003129F4">
              <w:rPr>
                <w:rFonts w:ascii="Candara" w:hAnsi="Candara" w:cs="Calibri"/>
                <w:sz w:val="20"/>
                <w:szCs w:val="20"/>
              </w:rPr>
              <w:t xml:space="preserve">Le responsable des dossiers disciplinaires de la faculté, ou le comité de discipline, peut imposer plus d’une mesure disciplinaire à titre de sanction lors d’un </w:t>
            </w:r>
            <w:r w:rsidR="00642794">
              <w:rPr>
                <w:rFonts w:ascii="Candara" w:hAnsi="Candara" w:cs="Calibri"/>
                <w:sz w:val="20"/>
                <w:szCs w:val="20"/>
              </w:rPr>
              <w:t>plagiat</w:t>
            </w:r>
            <w:r w:rsidRPr="003129F4">
              <w:rPr>
                <w:rFonts w:ascii="Candara" w:hAnsi="Candara" w:cs="Calibri"/>
                <w:sz w:val="20"/>
                <w:szCs w:val="20"/>
              </w:rPr>
              <w:t xml:space="preserve"> avéré.</w:t>
            </w:r>
          </w:p>
          <w:p w:rsidR="00920129" w:rsidRPr="003129F4" w:rsidRDefault="00F71EC1" w:rsidP="005B4A5C">
            <w:pPr>
              <w:spacing w:beforeLines="40" w:before="96" w:afterLines="40" w:after="96" w:line="240" w:lineRule="auto"/>
              <w:rPr>
                <w:rFonts w:ascii="Candara" w:hAnsi="Candara" w:cs="Calibri"/>
                <w:sz w:val="20"/>
                <w:szCs w:val="20"/>
              </w:rPr>
            </w:pPr>
            <w:r w:rsidRPr="003129F4">
              <w:rPr>
                <w:rFonts w:ascii="Candara" w:hAnsi="Candara" w:cs="Calibri"/>
                <w:sz w:val="20"/>
                <w:szCs w:val="20"/>
              </w:rPr>
              <w:t xml:space="preserve">Par exemple, il peut y avoir une réprimande en plus de l’obligation de reprendre un travail ou de la note </w:t>
            </w:r>
            <w:r w:rsidRPr="003129F4">
              <w:rPr>
                <w:rFonts w:ascii="Candara" w:hAnsi="Candara" w:cs="Calibri"/>
                <w:i/>
                <w:sz w:val="20"/>
                <w:szCs w:val="20"/>
              </w:rPr>
              <w:t>Échec</w:t>
            </w:r>
            <w:r w:rsidRPr="003129F4">
              <w:rPr>
                <w:rFonts w:ascii="Candara" w:hAnsi="Candara" w:cs="Calibri"/>
                <w:sz w:val="20"/>
                <w:szCs w:val="20"/>
              </w:rPr>
              <w:t>. Dans les cas les plus graves, la sanction peut aller jusqu’au renvoi</w:t>
            </w:r>
            <w:r w:rsidR="00960CA1" w:rsidRPr="003129F4">
              <w:rPr>
                <w:rFonts w:ascii="Candara" w:hAnsi="Candara" w:cs="Calibri"/>
                <w:sz w:val="20"/>
                <w:szCs w:val="20"/>
              </w:rPr>
              <w:t xml:space="preserve"> d’un programme et même l’exclusion de l’Université</w:t>
            </w:r>
            <w:r w:rsidR="005B4A5C" w:rsidRPr="003129F4">
              <w:rPr>
                <w:rFonts w:ascii="Candara" w:hAnsi="Candara" w:cs="Calibri"/>
                <w:sz w:val="20"/>
                <w:szCs w:val="20"/>
              </w:rPr>
              <w:t>.</w:t>
            </w:r>
          </w:p>
        </w:tc>
      </w:tr>
    </w:tbl>
    <w:p w:rsidR="001E0E37" w:rsidRPr="003129F4" w:rsidRDefault="001E0E37" w:rsidP="00587A1A">
      <w:pPr>
        <w:spacing w:before="40" w:after="40"/>
        <w:rPr>
          <w:rFonts w:ascii="Candara" w:hAnsi="Candara"/>
          <w:sz w:val="16"/>
          <w:szCs w:val="16"/>
        </w:rPr>
      </w:pPr>
    </w:p>
    <w:p w:rsidR="00701F2F" w:rsidRPr="003129F4" w:rsidRDefault="00D76BFF" w:rsidP="001979DD">
      <w:pPr>
        <w:spacing w:after="80"/>
        <w:rPr>
          <w:rFonts w:ascii="Candara" w:hAnsi="Candara"/>
          <w:i/>
          <w:sz w:val="24"/>
          <w:szCs w:val="24"/>
        </w:rPr>
      </w:pPr>
      <w:r>
        <w:rPr>
          <w:rFonts w:ascii="Candara" w:hAnsi="Candara"/>
          <w:i/>
          <w:sz w:val="24"/>
          <w:szCs w:val="24"/>
        </w:rPr>
        <w:t>Il existe</w:t>
      </w:r>
      <w:r w:rsidR="00701F2F" w:rsidRPr="003129F4">
        <w:rPr>
          <w:rFonts w:ascii="Candara" w:hAnsi="Candara"/>
          <w:i/>
          <w:sz w:val="24"/>
          <w:szCs w:val="24"/>
        </w:rPr>
        <w:t xml:space="preserve"> </w:t>
      </w:r>
      <w:r w:rsidR="001F751B">
        <w:rPr>
          <w:rFonts w:ascii="Candara" w:hAnsi="Candara"/>
          <w:i/>
          <w:sz w:val="24"/>
          <w:szCs w:val="24"/>
        </w:rPr>
        <w:t>beaucoup de</w:t>
      </w:r>
      <w:r w:rsidR="00701F2F" w:rsidRPr="003129F4">
        <w:rPr>
          <w:rFonts w:ascii="Candara" w:hAnsi="Candara"/>
          <w:i/>
          <w:sz w:val="24"/>
          <w:szCs w:val="24"/>
        </w:rPr>
        <w:t xml:space="preserve"> variations</w:t>
      </w:r>
      <w:r w:rsidR="00545B39" w:rsidRPr="003129F4">
        <w:rPr>
          <w:rFonts w:ascii="Candara" w:hAnsi="Candara"/>
          <w:i/>
          <w:sz w:val="24"/>
          <w:szCs w:val="24"/>
        </w:rPr>
        <w:t xml:space="preserve"> dans la manière de donner les références</w:t>
      </w:r>
      <w:r w:rsidR="00701F2F" w:rsidRPr="003129F4">
        <w:rPr>
          <w:rFonts w:ascii="Candara" w:hAnsi="Candara"/>
          <w:i/>
          <w:sz w:val="24"/>
          <w:szCs w:val="24"/>
        </w:rPr>
        <w:t>.</w:t>
      </w:r>
      <w:r w:rsidR="00D6257F" w:rsidRPr="003129F4">
        <w:rPr>
          <w:rFonts w:ascii="Candara" w:hAnsi="Candara"/>
          <w:i/>
          <w:sz w:val="24"/>
          <w:szCs w:val="24"/>
        </w:rPr>
        <w:t xml:space="preserve"> </w:t>
      </w:r>
      <w:r w:rsidR="00A269CE" w:rsidRPr="003129F4">
        <w:rPr>
          <w:rFonts w:ascii="Candara" w:hAnsi="Candara"/>
          <w:i/>
          <w:sz w:val="24"/>
          <w:szCs w:val="24"/>
        </w:rPr>
        <w:t xml:space="preserve">Le </w:t>
      </w:r>
      <w:r w:rsidR="00545B39" w:rsidRPr="003129F4">
        <w:rPr>
          <w:rFonts w:ascii="Candara" w:hAnsi="Candara"/>
          <w:i/>
          <w:sz w:val="24"/>
          <w:szCs w:val="24"/>
        </w:rPr>
        <w:t>g</w:t>
      </w:r>
      <w:r w:rsidR="00701F2F" w:rsidRPr="003129F4">
        <w:rPr>
          <w:rFonts w:ascii="Candara" w:hAnsi="Candara"/>
          <w:i/>
          <w:sz w:val="24"/>
          <w:szCs w:val="24"/>
        </w:rPr>
        <w:t>uide méthodologique</w:t>
      </w:r>
      <w:r w:rsidR="001979DD">
        <w:rPr>
          <w:rFonts w:ascii="Candara" w:hAnsi="Candara"/>
          <w:i/>
          <w:sz w:val="24"/>
          <w:szCs w:val="24"/>
        </w:rPr>
        <w:t xml:space="preserve"> en vigueur dans </w:t>
      </w:r>
      <w:r w:rsidR="00642794">
        <w:rPr>
          <w:rFonts w:ascii="Candara" w:hAnsi="Candara"/>
          <w:i/>
          <w:sz w:val="24"/>
          <w:szCs w:val="24"/>
        </w:rPr>
        <w:t>sa</w:t>
      </w:r>
      <w:r w:rsidR="00545B39" w:rsidRPr="003129F4">
        <w:rPr>
          <w:rFonts w:ascii="Candara" w:hAnsi="Candara"/>
          <w:i/>
          <w:sz w:val="24"/>
          <w:szCs w:val="24"/>
        </w:rPr>
        <w:t xml:space="preserve"> faculté</w:t>
      </w:r>
      <w:r w:rsidR="001979DD">
        <w:rPr>
          <w:rFonts w:ascii="Candara" w:hAnsi="Candara"/>
          <w:i/>
          <w:sz w:val="24"/>
          <w:szCs w:val="24"/>
        </w:rPr>
        <w:t>,</w:t>
      </w:r>
      <w:r w:rsidR="00545B39" w:rsidRPr="003129F4">
        <w:rPr>
          <w:rFonts w:ascii="Candara" w:hAnsi="Candara"/>
          <w:i/>
          <w:sz w:val="24"/>
          <w:szCs w:val="24"/>
        </w:rPr>
        <w:t xml:space="preserve"> dans </w:t>
      </w:r>
      <w:r w:rsidR="00642794">
        <w:rPr>
          <w:rFonts w:ascii="Candara" w:hAnsi="Candara"/>
          <w:i/>
          <w:sz w:val="24"/>
          <w:szCs w:val="24"/>
        </w:rPr>
        <w:t>son</w:t>
      </w:r>
      <w:r w:rsidR="001979DD">
        <w:rPr>
          <w:rFonts w:ascii="Candara" w:hAnsi="Candara"/>
          <w:i/>
          <w:sz w:val="24"/>
          <w:szCs w:val="24"/>
        </w:rPr>
        <w:t xml:space="preserve"> </w:t>
      </w:r>
      <w:r w:rsidR="00545B39" w:rsidRPr="003129F4">
        <w:rPr>
          <w:rFonts w:ascii="Candara" w:hAnsi="Candara"/>
          <w:i/>
          <w:sz w:val="24"/>
          <w:szCs w:val="24"/>
        </w:rPr>
        <w:t>département</w:t>
      </w:r>
      <w:r w:rsidR="001979DD">
        <w:rPr>
          <w:rFonts w:ascii="Candara" w:hAnsi="Candara"/>
          <w:i/>
          <w:sz w:val="24"/>
          <w:szCs w:val="24"/>
        </w:rPr>
        <w:t xml:space="preserve"> ou dans </w:t>
      </w:r>
      <w:r w:rsidR="00642794">
        <w:rPr>
          <w:rFonts w:ascii="Candara" w:hAnsi="Candara"/>
          <w:i/>
          <w:sz w:val="24"/>
          <w:szCs w:val="24"/>
        </w:rPr>
        <w:t>son</w:t>
      </w:r>
      <w:r w:rsidR="001979DD">
        <w:rPr>
          <w:rFonts w:ascii="Candara" w:hAnsi="Candara"/>
          <w:i/>
          <w:sz w:val="24"/>
          <w:szCs w:val="24"/>
        </w:rPr>
        <w:t xml:space="preserve"> programme</w:t>
      </w:r>
      <w:r w:rsidR="00A269CE" w:rsidRPr="003129F4">
        <w:rPr>
          <w:rFonts w:ascii="Candara" w:hAnsi="Candara"/>
          <w:i/>
          <w:sz w:val="24"/>
          <w:szCs w:val="24"/>
        </w:rPr>
        <w:t xml:space="preserve"> comprend les informations nécessaires.</w:t>
      </w:r>
      <w:r w:rsidR="00D6257F" w:rsidRPr="003129F4">
        <w:rPr>
          <w:rFonts w:ascii="Candara" w:hAnsi="Candara"/>
          <w:i/>
          <w:sz w:val="24"/>
          <w:szCs w:val="24"/>
        </w:rPr>
        <w:t xml:space="preserve"> </w:t>
      </w:r>
      <w:r w:rsidR="00545B39" w:rsidRPr="003129F4">
        <w:rPr>
          <w:rFonts w:ascii="Candara" w:hAnsi="Candara"/>
          <w:i/>
          <w:sz w:val="24"/>
          <w:szCs w:val="24"/>
        </w:rPr>
        <w:t xml:space="preserve">En cas de doutes, </w:t>
      </w:r>
      <w:r w:rsidR="00642794">
        <w:rPr>
          <w:rFonts w:ascii="Candara" w:hAnsi="Candara"/>
          <w:i/>
          <w:sz w:val="24"/>
          <w:szCs w:val="24"/>
        </w:rPr>
        <w:t>il ne faut pas hésiter</w:t>
      </w:r>
      <w:r w:rsidR="00A269CE" w:rsidRPr="003129F4">
        <w:rPr>
          <w:rFonts w:ascii="Candara" w:hAnsi="Candara"/>
          <w:i/>
          <w:sz w:val="24"/>
          <w:szCs w:val="24"/>
        </w:rPr>
        <w:t xml:space="preserve"> à </w:t>
      </w:r>
      <w:r w:rsidR="00545B39" w:rsidRPr="003129F4">
        <w:rPr>
          <w:rFonts w:ascii="Candara" w:hAnsi="Candara"/>
          <w:i/>
          <w:sz w:val="24"/>
          <w:szCs w:val="24"/>
        </w:rPr>
        <w:t>pose</w:t>
      </w:r>
      <w:r w:rsidR="00A269CE" w:rsidRPr="003129F4">
        <w:rPr>
          <w:rFonts w:ascii="Candara" w:hAnsi="Candara"/>
          <w:i/>
          <w:sz w:val="24"/>
          <w:szCs w:val="24"/>
        </w:rPr>
        <w:t>r</w:t>
      </w:r>
      <w:r w:rsidR="00545B39" w:rsidRPr="003129F4">
        <w:rPr>
          <w:rFonts w:ascii="Candara" w:hAnsi="Candara"/>
          <w:i/>
          <w:sz w:val="24"/>
          <w:szCs w:val="24"/>
        </w:rPr>
        <w:t xml:space="preserve"> des questions à l’enseignante ou l’enseignant</w:t>
      </w:r>
      <w:r w:rsidR="00A269CE" w:rsidRPr="003129F4">
        <w:rPr>
          <w:rFonts w:ascii="Candara" w:hAnsi="Candara"/>
          <w:i/>
          <w:sz w:val="24"/>
          <w:szCs w:val="24"/>
        </w:rPr>
        <w:t>.</w:t>
      </w:r>
    </w:p>
    <w:p w:rsidR="005C567D" w:rsidRPr="003129F4" w:rsidRDefault="005C567D" w:rsidP="005C567D">
      <w:pPr>
        <w:spacing w:after="0"/>
        <w:rPr>
          <w:rFonts w:ascii="Candara" w:hAnsi="Candara"/>
          <w:bCs/>
          <w:iCs/>
          <w:sz w:val="16"/>
          <w:szCs w:val="16"/>
        </w:rPr>
      </w:pPr>
    </w:p>
    <w:p w:rsidR="00415F5D" w:rsidRDefault="00415F5D" w:rsidP="005C567D">
      <w:pPr>
        <w:spacing w:after="0"/>
        <w:rPr>
          <w:rFonts w:ascii="Candara" w:hAnsi="Candara"/>
          <w:b/>
          <w:bCs/>
          <w:iCs/>
        </w:rPr>
        <w:sectPr w:rsidR="00415F5D" w:rsidSect="00415F5D">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720" w:bottom="720" w:left="720" w:header="432" w:footer="432" w:gutter="0"/>
          <w:cols w:space="708"/>
          <w:docGrid w:linePitch="360"/>
        </w:sectPr>
      </w:pPr>
    </w:p>
    <w:p w:rsidR="005C567D" w:rsidRPr="003129F4" w:rsidRDefault="005C567D" w:rsidP="005C567D">
      <w:pPr>
        <w:spacing w:after="0"/>
        <w:rPr>
          <w:rFonts w:ascii="Candara" w:hAnsi="Candara"/>
          <w:b/>
          <w:bCs/>
          <w:iCs/>
        </w:rPr>
      </w:pPr>
      <w:r w:rsidRPr="003129F4">
        <w:rPr>
          <w:rFonts w:ascii="Candara" w:hAnsi="Candara"/>
          <w:b/>
          <w:bCs/>
          <w:iCs/>
        </w:rPr>
        <w:lastRenderedPageBreak/>
        <w:t>Jeux questionnaires inventoriés :</w:t>
      </w:r>
    </w:p>
    <w:p w:rsidR="005C567D" w:rsidRPr="003129F4" w:rsidRDefault="005C567D" w:rsidP="005C567D">
      <w:pPr>
        <w:spacing w:after="0"/>
        <w:rPr>
          <w:rFonts w:ascii="Candara" w:hAnsi="Candara"/>
          <w:bCs/>
          <w:iCs/>
        </w:rPr>
      </w:pPr>
      <w:r w:rsidRPr="003129F4">
        <w:rPr>
          <w:rFonts w:ascii="Candara" w:hAnsi="Candara"/>
          <w:bCs/>
          <w:iCs/>
        </w:rPr>
        <w:t xml:space="preserve">Concordia : </w:t>
      </w:r>
      <w:hyperlink r:id="rId14" w:history="1">
        <w:r w:rsidRPr="003129F4">
          <w:rPr>
            <w:rStyle w:val="Lienhypertexte"/>
            <w:rFonts w:ascii="Candara" w:hAnsi="Candara"/>
            <w:bCs/>
            <w:iCs/>
          </w:rPr>
          <w:t>http://neurosis.concordia.ca/cuportal/docs/aiq/aitest.asp</w:t>
        </w:r>
      </w:hyperlink>
      <w:r w:rsidRPr="003129F4">
        <w:rPr>
          <w:rFonts w:ascii="Candara" w:hAnsi="Candara"/>
          <w:bCs/>
          <w:iCs/>
        </w:rPr>
        <w:t xml:space="preserve"> </w:t>
      </w:r>
    </w:p>
    <w:p w:rsidR="005C567D" w:rsidRPr="003129F4" w:rsidRDefault="005C567D" w:rsidP="005C567D">
      <w:pPr>
        <w:spacing w:after="0"/>
        <w:rPr>
          <w:rFonts w:ascii="Candara" w:hAnsi="Candara"/>
          <w:bCs/>
          <w:iCs/>
          <w:lang w:val="en-CA"/>
        </w:rPr>
      </w:pPr>
      <w:proofErr w:type="gramStart"/>
      <w:r w:rsidRPr="003129F4">
        <w:rPr>
          <w:rFonts w:ascii="Candara" w:hAnsi="Candara"/>
          <w:bCs/>
          <w:iCs/>
          <w:lang w:val="en-CA"/>
        </w:rPr>
        <w:t>McGill :</w:t>
      </w:r>
      <w:proofErr w:type="gramEnd"/>
      <w:r w:rsidRPr="003129F4">
        <w:rPr>
          <w:rFonts w:ascii="Candara" w:hAnsi="Candara"/>
          <w:bCs/>
          <w:iCs/>
          <w:lang w:val="en-CA"/>
        </w:rPr>
        <w:t xml:space="preserve"> </w:t>
      </w:r>
      <w:hyperlink r:id="rId15" w:history="1">
        <w:r w:rsidRPr="003129F4">
          <w:rPr>
            <w:rStyle w:val="Lienhypertexte"/>
            <w:rFonts w:ascii="Candara" w:hAnsi="Candara"/>
            <w:bCs/>
            <w:iCs/>
            <w:lang w:val="en-CA"/>
          </w:rPr>
          <w:t>http://www.mcgill.ca/files/students/Fairplay2010_web.pdf</w:t>
        </w:r>
      </w:hyperlink>
      <w:r w:rsidRPr="003129F4">
        <w:rPr>
          <w:rFonts w:ascii="Candara" w:hAnsi="Candara"/>
          <w:bCs/>
          <w:iCs/>
          <w:lang w:val="en-CA"/>
        </w:rPr>
        <w:t xml:space="preserve"> </w:t>
      </w:r>
    </w:p>
    <w:p w:rsidR="005C567D" w:rsidRPr="003129F4" w:rsidRDefault="005C567D" w:rsidP="005C567D">
      <w:pPr>
        <w:spacing w:after="0"/>
        <w:rPr>
          <w:rFonts w:ascii="Candara" w:hAnsi="Candara"/>
          <w:bCs/>
          <w:iCs/>
        </w:rPr>
      </w:pPr>
      <w:r w:rsidRPr="003129F4">
        <w:rPr>
          <w:rFonts w:ascii="Candara" w:hAnsi="Candara"/>
          <w:bCs/>
          <w:iCs/>
        </w:rPr>
        <w:t xml:space="preserve">Laval : </w:t>
      </w:r>
      <w:hyperlink r:id="rId16" w:history="1">
        <w:r w:rsidR="001979DD" w:rsidRPr="008F3112">
          <w:rPr>
            <w:rStyle w:val="Lienhypertexte"/>
            <w:rFonts w:ascii="Candara" w:hAnsi="Candara"/>
            <w:bCs/>
            <w:iCs/>
          </w:rPr>
          <w:t>http://www4.fsa.ulaval.ca/cms/accueil/formation/polreglements/plagiat/quizplagiat</w:t>
        </w:r>
      </w:hyperlink>
      <w:r w:rsidR="001979DD">
        <w:rPr>
          <w:rFonts w:ascii="Candara" w:hAnsi="Candara"/>
          <w:bCs/>
          <w:iCs/>
        </w:rPr>
        <w:t xml:space="preserve"> </w:t>
      </w:r>
    </w:p>
    <w:p w:rsidR="005C567D" w:rsidRPr="003129F4" w:rsidRDefault="005C567D" w:rsidP="005C567D">
      <w:pPr>
        <w:spacing w:after="0"/>
        <w:rPr>
          <w:rFonts w:ascii="Candara" w:hAnsi="Candara"/>
          <w:bCs/>
          <w:iCs/>
          <w:lang w:val="en-US"/>
        </w:rPr>
      </w:pPr>
      <w:proofErr w:type="spellStart"/>
      <w:proofErr w:type="gramStart"/>
      <w:r w:rsidRPr="003129F4">
        <w:rPr>
          <w:rFonts w:ascii="Candara" w:hAnsi="Candara"/>
          <w:bCs/>
          <w:iCs/>
          <w:lang w:val="en-US"/>
        </w:rPr>
        <w:t>UdeM</w:t>
      </w:r>
      <w:proofErr w:type="spellEnd"/>
      <w:r w:rsidRPr="003129F4">
        <w:rPr>
          <w:rFonts w:ascii="Candara" w:hAnsi="Candara"/>
          <w:bCs/>
          <w:iCs/>
          <w:lang w:val="en-US"/>
        </w:rPr>
        <w:t> :</w:t>
      </w:r>
      <w:proofErr w:type="gramEnd"/>
      <w:r w:rsidRPr="003129F4">
        <w:rPr>
          <w:rFonts w:ascii="Candara" w:hAnsi="Candara"/>
          <w:bCs/>
          <w:iCs/>
          <w:lang w:val="en-US"/>
        </w:rPr>
        <w:t xml:space="preserve"> </w:t>
      </w:r>
      <w:hyperlink r:id="rId17" w:history="1">
        <w:r w:rsidRPr="003129F4">
          <w:rPr>
            <w:rStyle w:val="Lienhypertexte"/>
            <w:rFonts w:ascii="Candara" w:hAnsi="Candara"/>
            <w:bCs/>
            <w:iCs/>
            <w:lang w:val="en-US"/>
          </w:rPr>
          <w:t>http://www.integrite.umontreal.ca/quiz/quiz.html</w:t>
        </w:r>
      </w:hyperlink>
      <w:r w:rsidRPr="003129F4">
        <w:rPr>
          <w:rFonts w:ascii="Candara" w:hAnsi="Candara"/>
          <w:bCs/>
          <w:iCs/>
          <w:lang w:val="en-US"/>
        </w:rPr>
        <w:t xml:space="preserve"> </w:t>
      </w:r>
    </w:p>
    <w:p w:rsidR="001979DD" w:rsidRDefault="005C567D" w:rsidP="005C567D">
      <w:pPr>
        <w:spacing w:after="0"/>
        <w:rPr>
          <w:rFonts w:ascii="Candara" w:hAnsi="Candara"/>
          <w:bCs/>
          <w:iCs/>
          <w:lang w:val="en-CA"/>
        </w:rPr>
      </w:pPr>
      <w:proofErr w:type="gramStart"/>
      <w:r w:rsidRPr="003129F4">
        <w:rPr>
          <w:rFonts w:ascii="Candara" w:hAnsi="Candara"/>
          <w:bCs/>
          <w:iCs/>
          <w:lang w:val="en-CA"/>
        </w:rPr>
        <w:t>Ottawa :</w:t>
      </w:r>
      <w:proofErr w:type="gramEnd"/>
      <w:r w:rsidRPr="003129F4">
        <w:rPr>
          <w:rFonts w:ascii="Candara" w:hAnsi="Candara"/>
          <w:bCs/>
          <w:iCs/>
          <w:lang w:val="en-CA"/>
        </w:rPr>
        <w:t xml:space="preserve"> </w:t>
      </w:r>
      <w:hyperlink r:id="rId18" w:history="1">
        <w:r w:rsidR="001979DD" w:rsidRPr="008F3112">
          <w:rPr>
            <w:rStyle w:val="Lienhypertexte"/>
            <w:rFonts w:ascii="Candara" w:hAnsi="Candara"/>
            <w:bCs/>
            <w:iCs/>
            <w:lang w:val="en-CA"/>
          </w:rPr>
          <w:t>http://web5.uottawa.ca/mcs-smc/integritedanslesetudes/quiz-sur-lintegrite-dans-les-etudes.php</w:t>
        </w:r>
      </w:hyperlink>
    </w:p>
    <w:p w:rsidR="005C567D" w:rsidRPr="001979DD" w:rsidRDefault="005C567D" w:rsidP="005C567D">
      <w:pPr>
        <w:spacing w:after="0"/>
        <w:rPr>
          <w:rFonts w:ascii="Candara" w:hAnsi="Candara"/>
          <w:bCs/>
          <w:iCs/>
        </w:rPr>
      </w:pPr>
      <w:r w:rsidRPr="001979DD">
        <w:rPr>
          <w:rFonts w:ascii="Candara" w:hAnsi="Candara"/>
          <w:bCs/>
          <w:iCs/>
        </w:rPr>
        <w:t xml:space="preserve">UQAM : </w:t>
      </w:r>
      <w:hyperlink r:id="rId19" w:history="1">
        <w:r w:rsidRPr="001979DD">
          <w:rPr>
            <w:rStyle w:val="Lienhypertexte"/>
            <w:rFonts w:ascii="Candara" w:hAnsi="Candara"/>
            <w:bCs/>
            <w:iCs/>
          </w:rPr>
          <w:t>http://www.bibliotheques.uqam.ca/recherche/plagiat/quiz/quiz1.html</w:t>
        </w:r>
      </w:hyperlink>
      <w:r w:rsidRPr="001979DD">
        <w:rPr>
          <w:rFonts w:ascii="Candara" w:hAnsi="Candara"/>
          <w:bCs/>
          <w:iCs/>
        </w:rPr>
        <w:t xml:space="preserve"> </w:t>
      </w:r>
    </w:p>
    <w:p w:rsidR="005C567D" w:rsidRPr="003129F4" w:rsidRDefault="005C567D" w:rsidP="005C567D">
      <w:pPr>
        <w:spacing w:after="0"/>
        <w:rPr>
          <w:rFonts w:ascii="Candara" w:hAnsi="Candara"/>
          <w:bCs/>
          <w:iCs/>
          <w:lang w:val="en-US"/>
        </w:rPr>
      </w:pPr>
      <w:proofErr w:type="gramStart"/>
      <w:r w:rsidRPr="003129F4">
        <w:rPr>
          <w:rFonts w:ascii="Candara" w:hAnsi="Candara"/>
          <w:bCs/>
          <w:iCs/>
          <w:lang w:val="en-US"/>
        </w:rPr>
        <w:t>UQSS :</w:t>
      </w:r>
      <w:proofErr w:type="gramEnd"/>
      <w:r w:rsidRPr="003129F4">
        <w:rPr>
          <w:rFonts w:ascii="Candara" w:hAnsi="Candara"/>
          <w:bCs/>
          <w:iCs/>
          <w:lang w:val="en-US"/>
        </w:rPr>
        <w:t xml:space="preserve"> </w:t>
      </w:r>
      <w:hyperlink r:id="rId20" w:history="1">
        <w:r w:rsidRPr="003129F4">
          <w:rPr>
            <w:rStyle w:val="Lienhypertexte"/>
            <w:rFonts w:ascii="Candara" w:hAnsi="Candara"/>
            <w:bCs/>
            <w:iCs/>
            <w:lang w:val="en-US"/>
          </w:rPr>
          <w:t>http://pdci.uquebec.ca/eviter-plagiat-teluq/autodiagnostic.php</w:t>
        </w:r>
      </w:hyperlink>
      <w:r w:rsidRPr="003129F4">
        <w:rPr>
          <w:rFonts w:ascii="Candara" w:hAnsi="Candara"/>
          <w:bCs/>
          <w:iCs/>
          <w:lang w:val="en-US"/>
        </w:rPr>
        <w:t xml:space="preserve"> </w:t>
      </w:r>
    </w:p>
    <w:p w:rsidR="005C567D" w:rsidRPr="003129F4" w:rsidRDefault="005C567D" w:rsidP="00545B39">
      <w:pPr>
        <w:spacing w:after="80"/>
        <w:rPr>
          <w:rFonts w:ascii="Candara" w:hAnsi="Candara"/>
          <w:i/>
          <w:sz w:val="28"/>
          <w:szCs w:val="28"/>
          <w:lang w:val="en-US"/>
        </w:rPr>
      </w:pPr>
    </w:p>
    <w:sectPr w:rsidR="005C567D" w:rsidRPr="003129F4" w:rsidSect="00415F5D">
      <w:pgSz w:w="20160" w:h="12240" w:orient="landscape" w:code="5"/>
      <w:pgMar w:top="144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60" w:rsidRDefault="00B11560" w:rsidP="00515FF1">
      <w:pPr>
        <w:spacing w:after="0" w:line="240" w:lineRule="auto"/>
      </w:pPr>
      <w:r>
        <w:separator/>
      </w:r>
    </w:p>
  </w:endnote>
  <w:endnote w:type="continuationSeparator" w:id="0">
    <w:p w:rsidR="00B11560" w:rsidRDefault="00B11560" w:rsidP="0051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LICO+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68" w:rsidRDefault="009C66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0" w:rsidRPr="003129F4" w:rsidRDefault="00B11560" w:rsidP="00415F5D">
    <w:pPr>
      <w:pStyle w:val="Pieddepage"/>
      <w:pBdr>
        <w:top w:val="thinThickSmallGap" w:sz="24" w:space="1" w:color="FFD54F"/>
      </w:pBdr>
      <w:tabs>
        <w:tab w:val="clear" w:pos="4536"/>
        <w:tab w:val="clear" w:pos="9072"/>
        <w:tab w:val="right" w:pos="17010"/>
      </w:tabs>
      <w:spacing w:before="40" w:after="0"/>
      <w:rPr>
        <w:rFonts w:ascii="Candara" w:hAnsi="Candara"/>
        <w:sz w:val="20"/>
        <w:szCs w:val="20"/>
      </w:rPr>
    </w:pPr>
    <w:r w:rsidRPr="003129F4">
      <w:rPr>
        <w:rFonts w:ascii="Candara" w:hAnsi="Candara"/>
        <w:sz w:val="20"/>
        <w:szCs w:val="20"/>
      </w:rPr>
      <w:t>Quiz-V</w:t>
    </w:r>
    <w:r w:rsidR="009C6668">
      <w:rPr>
        <w:rFonts w:ascii="Candara" w:hAnsi="Candara"/>
        <w:sz w:val="20"/>
        <w:szCs w:val="20"/>
      </w:rPr>
      <w:t>4</w:t>
    </w:r>
    <w:r w:rsidRPr="003129F4">
      <w:rPr>
        <w:rFonts w:ascii="Candara" w:hAnsi="Candara"/>
        <w:sz w:val="20"/>
        <w:szCs w:val="20"/>
      </w:rPr>
      <w:t xml:space="preserve"> (</w:t>
    </w:r>
    <w:r w:rsidR="009C6668">
      <w:rPr>
        <w:rFonts w:ascii="Candara" w:hAnsi="Candara"/>
        <w:sz w:val="20"/>
        <w:szCs w:val="20"/>
      </w:rPr>
      <w:t xml:space="preserve">avril 2013)  Groupe de travail </w:t>
    </w:r>
    <w:r w:rsidR="009C6668">
      <w:rPr>
        <w:rFonts w:ascii="Candara" w:hAnsi="Candara"/>
        <w:sz w:val="20"/>
        <w:szCs w:val="20"/>
      </w:rPr>
      <w:t>anti</w:t>
    </w:r>
    <w:bookmarkStart w:id="0" w:name="_GoBack"/>
    <w:bookmarkEnd w:id="0"/>
    <w:r w:rsidRPr="003129F4">
      <w:rPr>
        <w:rFonts w:ascii="Candara" w:hAnsi="Candara"/>
        <w:sz w:val="20"/>
        <w:szCs w:val="20"/>
      </w:rPr>
      <w:t>plagiat</w:t>
    </w:r>
    <w:r w:rsidRPr="003129F4">
      <w:rPr>
        <w:rFonts w:ascii="Candara" w:hAnsi="Candara"/>
        <w:sz w:val="20"/>
        <w:szCs w:val="20"/>
      </w:rPr>
      <w:tab/>
      <w:t xml:space="preserve">Page </w:t>
    </w:r>
    <w:r w:rsidRPr="003129F4">
      <w:rPr>
        <w:rFonts w:ascii="Candara" w:hAnsi="Candara"/>
        <w:sz w:val="20"/>
        <w:szCs w:val="20"/>
      </w:rPr>
      <w:fldChar w:fldCharType="begin"/>
    </w:r>
    <w:r w:rsidRPr="003129F4">
      <w:rPr>
        <w:rFonts w:ascii="Candara" w:hAnsi="Candara"/>
        <w:sz w:val="20"/>
        <w:szCs w:val="20"/>
      </w:rPr>
      <w:instrText xml:space="preserve"> PAGE   \* MERGEFORMAT </w:instrText>
    </w:r>
    <w:r w:rsidRPr="003129F4">
      <w:rPr>
        <w:rFonts w:ascii="Candara" w:hAnsi="Candara"/>
        <w:sz w:val="20"/>
        <w:szCs w:val="20"/>
      </w:rPr>
      <w:fldChar w:fldCharType="separate"/>
    </w:r>
    <w:r w:rsidR="009C6668">
      <w:rPr>
        <w:rFonts w:ascii="Candara" w:hAnsi="Candara"/>
        <w:noProof/>
        <w:sz w:val="20"/>
        <w:szCs w:val="20"/>
      </w:rPr>
      <w:t>2</w:t>
    </w:r>
    <w:r w:rsidRPr="003129F4">
      <w:rPr>
        <w:rFonts w:ascii="Candara" w:hAnsi="Candara"/>
        <w:sz w:val="20"/>
        <w:szCs w:val="20"/>
      </w:rPr>
      <w:fldChar w:fldCharType="end"/>
    </w:r>
  </w:p>
  <w:p w:rsidR="00B11560" w:rsidRDefault="00B115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68" w:rsidRDefault="009C66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60" w:rsidRDefault="00B11560" w:rsidP="00515FF1">
      <w:pPr>
        <w:spacing w:after="0" w:line="240" w:lineRule="auto"/>
      </w:pPr>
      <w:r>
        <w:separator/>
      </w:r>
    </w:p>
  </w:footnote>
  <w:footnote w:type="continuationSeparator" w:id="0">
    <w:p w:rsidR="00B11560" w:rsidRDefault="00B11560" w:rsidP="00515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68" w:rsidRDefault="009C66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0" w:rsidRDefault="009C6668">
    <w:pPr>
      <w:pStyle w:val="En-tte"/>
    </w:pPr>
    <w:r>
      <w:rPr>
        <w:noProof/>
        <w:lang w:eastAsia="fr-CA"/>
      </w:rPr>
      <w:pict>
        <v:shapetype id="_x0000_t202" coordsize="21600,21600" o:spt="202" path="m,l,21600r21600,l21600,xe">
          <v:stroke joinstyle="miter"/>
          <v:path gradientshapeok="t" o:connecttype="rect"/>
        </v:shapetype>
        <v:shape id="_x0000_s2049" type="#_x0000_t202" style="position:absolute;margin-left:14.2pt;margin-top:.15pt;width:176.15pt;height:55.65pt;z-index:251657728;mso-wrap-style:none" stroked="f">
          <v:textbox style="mso-next-textbox:#_x0000_s2049;mso-fit-shape-to-text:t">
            <w:txbxContent>
              <w:p w:rsidR="00B11560" w:rsidRDefault="009C66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36.75pt">
                      <v:imagedata r:id="rId1" o:title="_logo_UdeS_couleur copy"/>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68" w:rsidRDefault="009C66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3FA"/>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1">
    <w:nsid w:val="1273096A"/>
    <w:multiLevelType w:val="hybridMultilevel"/>
    <w:tmpl w:val="2C901258"/>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95A0E"/>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3">
    <w:nsid w:val="2FA92DC7"/>
    <w:multiLevelType w:val="hybridMultilevel"/>
    <w:tmpl w:val="AA1A510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31E315F2"/>
    <w:multiLevelType w:val="hybridMultilevel"/>
    <w:tmpl w:val="6E30A5FA"/>
    <w:lvl w:ilvl="0" w:tplc="53764398">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86775D0"/>
    <w:multiLevelType w:val="hybridMultilevel"/>
    <w:tmpl w:val="F9F84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DD34F9"/>
    <w:multiLevelType w:val="hybridMultilevel"/>
    <w:tmpl w:val="C6FEA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EF6A96"/>
    <w:multiLevelType w:val="hybridMultilevel"/>
    <w:tmpl w:val="9878CD8A"/>
    <w:lvl w:ilvl="0" w:tplc="DD081CDC">
      <w:start w:val="1"/>
      <w:numFmt w:val="bullet"/>
      <w:lvlText w:val=""/>
      <w:lvlJc w:val="left"/>
      <w:pPr>
        <w:tabs>
          <w:tab w:val="num" w:pos="720"/>
        </w:tabs>
        <w:ind w:left="720" w:hanging="360"/>
      </w:pPr>
      <w:rPr>
        <w:rFonts w:ascii="Wingdings" w:hAnsi="Wingdings" w:hint="default"/>
      </w:rPr>
    </w:lvl>
    <w:lvl w:ilvl="1" w:tplc="7700C936" w:tentative="1">
      <w:start w:val="1"/>
      <w:numFmt w:val="bullet"/>
      <w:lvlText w:val=""/>
      <w:lvlJc w:val="left"/>
      <w:pPr>
        <w:tabs>
          <w:tab w:val="num" w:pos="1440"/>
        </w:tabs>
        <w:ind w:left="1440" w:hanging="360"/>
      </w:pPr>
      <w:rPr>
        <w:rFonts w:ascii="Wingdings" w:hAnsi="Wingdings" w:hint="default"/>
      </w:rPr>
    </w:lvl>
    <w:lvl w:ilvl="2" w:tplc="BF328C0E" w:tentative="1">
      <w:start w:val="1"/>
      <w:numFmt w:val="bullet"/>
      <w:lvlText w:val=""/>
      <w:lvlJc w:val="left"/>
      <w:pPr>
        <w:tabs>
          <w:tab w:val="num" w:pos="2160"/>
        </w:tabs>
        <w:ind w:left="2160" w:hanging="360"/>
      </w:pPr>
      <w:rPr>
        <w:rFonts w:ascii="Wingdings" w:hAnsi="Wingdings" w:hint="default"/>
      </w:rPr>
    </w:lvl>
    <w:lvl w:ilvl="3" w:tplc="67D61066" w:tentative="1">
      <w:start w:val="1"/>
      <w:numFmt w:val="bullet"/>
      <w:lvlText w:val=""/>
      <w:lvlJc w:val="left"/>
      <w:pPr>
        <w:tabs>
          <w:tab w:val="num" w:pos="2880"/>
        </w:tabs>
        <w:ind w:left="2880" w:hanging="360"/>
      </w:pPr>
      <w:rPr>
        <w:rFonts w:ascii="Wingdings" w:hAnsi="Wingdings" w:hint="default"/>
      </w:rPr>
    </w:lvl>
    <w:lvl w:ilvl="4" w:tplc="7DB06A38" w:tentative="1">
      <w:start w:val="1"/>
      <w:numFmt w:val="bullet"/>
      <w:lvlText w:val=""/>
      <w:lvlJc w:val="left"/>
      <w:pPr>
        <w:tabs>
          <w:tab w:val="num" w:pos="3600"/>
        </w:tabs>
        <w:ind w:left="3600" w:hanging="360"/>
      </w:pPr>
      <w:rPr>
        <w:rFonts w:ascii="Wingdings" w:hAnsi="Wingdings" w:hint="default"/>
      </w:rPr>
    </w:lvl>
    <w:lvl w:ilvl="5" w:tplc="634E010A" w:tentative="1">
      <w:start w:val="1"/>
      <w:numFmt w:val="bullet"/>
      <w:lvlText w:val=""/>
      <w:lvlJc w:val="left"/>
      <w:pPr>
        <w:tabs>
          <w:tab w:val="num" w:pos="4320"/>
        </w:tabs>
        <w:ind w:left="4320" w:hanging="360"/>
      </w:pPr>
      <w:rPr>
        <w:rFonts w:ascii="Wingdings" w:hAnsi="Wingdings" w:hint="default"/>
      </w:rPr>
    </w:lvl>
    <w:lvl w:ilvl="6" w:tplc="3BBCF44A" w:tentative="1">
      <w:start w:val="1"/>
      <w:numFmt w:val="bullet"/>
      <w:lvlText w:val=""/>
      <w:lvlJc w:val="left"/>
      <w:pPr>
        <w:tabs>
          <w:tab w:val="num" w:pos="5040"/>
        </w:tabs>
        <w:ind w:left="5040" w:hanging="360"/>
      </w:pPr>
      <w:rPr>
        <w:rFonts w:ascii="Wingdings" w:hAnsi="Wingdings" w:hint="default"/>
      </w:rPr>
    </w:lvl>
    <w:lvl w:ilvl="7" w:tplc="41E2D140" w:tentative="1">
      <w:start w:val="1"/>
      <w:numFmt w:val="bullet"/>
      <w:lvlText w:val=""/>
      <w:lvlJc w:val="left"/>
      <w:pPr>
        <w:tabs>
          <w:tab w:val="num" w:pos="5760"/>
        </w:tabs>
        <w:ind w:left="5760" w:hanging="360"/>
      </w:pPr>
      <w:rPr>
        <w:rFonts w:ascii="Wingdings" w:hAnsi="Wingdings" w:hint="default"/>
      </w:rPr>
    </w:lvl>
    <w:lvl w:ilvl="8" w:tplc="2F36A9B0" w:tentative="1">
      <w:start w:val="1"/>
      <w:numFmt w:val="bullet"/>
      <w:lvlText w:val=""/>
      <w:lvlJc w:val="left"/>
      <w:pPr>
        <w:tabs>
          <w:tab w:val="num" w:pos="6480"/>
        </w:tabs>
        <w:ind w:left="6480" w:hanging="360"/>
      </w:pPr>
      <w:rPr>
        <w:rFonts w:ascii="Wingdings" w:hAnsi="Wingdings" w:hint="default"/>
      </w:rPr>
    </w:lvl>
  </w:abstractNum>
  <w:abstractNum w:abstractNumId="8">
    <w:nsid w:val="52695ACC"/>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9">
    <w:nsid w:val="5C172690"/>
    <w:multiLevelType w:val="hybridMultilevel"/>
    <w:tmpl w:val="9B9E7B5C"/>
    <w:lvl w:ilvl="0" w:tplc="9D4025F6">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0426003"/>
    <w:multiLevelType w:val="hybridMultilevel"/>
    <w:tmpl w:val="2BCED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E93242F"/>
    <w:multiLevelType w:val="hybridMultilevel"/>
    <w:tmpl w:val="36908F9C"/>
    <w:lvl w:ilvl="0" w:tplc="0409000F">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6"/>
  </w:num>
  <w:num w:numId="5">
    <w:abstractNumId w:val="1"/>
  </w:num>
  <w:num w:numId="6">
    <w:abstractNumId w:val="7"/>
  </w:num>
  <w:num w:numId="7">
    <w:abstractNumId w:val="8"/>
  </w:num>
  <w:num w:numId="8">
    <w:abstractNumId w:val="2"/>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81"/>
    <w:rsid w:val="00026701"/>
    <w:rsid w:val="00043E04"/>
    <w:rsid w:val="00053A83"/>
    <w:rsid w:val="00053C22"/>
    <w:rsid w:val="00086A0E"/>
    <w:rsid w:val="000A62A4"/>
    <w:rsid w:val="000B5F0D"/>
    <w:rsid w:val="000C454D"/>
    <w:rsid w:val="000E17D6"/>
    <w:rsid w:val="000F30C1"/>
    <w:rsid w:val="0010739C"/>
    <w:rsid w:val="00115417"/>
    <w:rsid w:val="00115FFF"/>
    <w:rsid w:val="00123174"/>
    <w:rsid w:val="00130563"/>
    <w:rsid w:val="00130E8D"/>
    <w:rsid w:val="00161663"/>
    <w:rsid w:val="00163AF0"/>
    <w:rsid w:val="001675FE"/>
    <w:rsid w:val="001728AD"/>
    <w:rsid w:val="001752D4"/>
    <w:rsid w:val="001832E8"/>
    <w:rsid w:val="001979DD"/>
    <w:rsid w:val="001A4ED4"/>
    <w:rsid w:val="001B2418"/>
    <w:rsid w:val="001B773D"/>
    <w:rsid w:val="001D24CC"/>
    <w:rsid w:val="001E0E37"/>
    <w:rsid w:val="001F3195"/>
    <w:rsid w:val="001F740D"/>
    <w:rsid w:val="001F751B"/>
    <w:rsid w:val="00232C5B"/>
    <w:rsid w:val="00257744"/>
    <w:rsid w:val="002633AF"/>
    <w:rsid w:val="00273ED4"/>
    <w:rsid w:val="002951C8"/>
    <w:rsid w:val="002961A0"/>
    <w:rsid w:val="002A1F7D"/>
    <w:rsid w:val="002C1BB5"/>
    <w:rsid w:val="002C54CB"/>
    <w:rsid w:val="002C677B"/>
    <w:rsid w:val="002D253B"/>
    <w:rsid w:val="002D2F28"/>
    <w:rsid w:val="002E44F8"/>
    <w:rsid w:val="00310776"/>
    <w:rsid w:val="003129F4"/>
    <w:rsid w:val="00316E16"/>
    <w:rsid w:val="00320087"/>
    <w:rsid w:val="00334E6B"/>
    <w:rsid w:val="00341D00"/>
    <w:rsid w:val="00342133"/>
    <w:rsid w:val="003603AD"/>
    <w:rsid w:val="0037188B"/>
    <w:rsid w:val="0038208F"/>
    <w:rsid w:val="00391B95"/>
    <w:rsid w:val="003963A1"/>
    <w:rsid w:val="003B0E3F"/>
    <w:rsid w:val="003C4191"/>
    <w:rsid w:val="003C47E8"/>
    <w:rsid w:val="003E3FDF"/>
    <w:rsid w:val="003E6D29"/>
    <w:rsid w:val="00415F5D"/>
    <w:rsid w:val="00426F73"/>
    <w:rsid w:val="00427486"/>
    <w:rsid w:val="004328D9"/>
    <w:rsid w:val="00433934"/>
    <w:rsid w:val="00444E4E"/>
    <w:rsid w:val="004732C0"/>
    <w:rsid w:val="0047561F"/>
    <w:rsid w:val="00487F7C"/>
    <w:rsid w:val="004A6555"/>
    <w:rsid w:val="004A7E54"/>
    <w:rsid w:val="004B1488"/>
    <w:rsid w:val="004B4F03"/>
    <w:rsid w:val="004B5072"/>
    <w:rsid w:val="004C69A8"/>
    <w:rsid w:val="004D01AF"/>
    <w:rsid w:val="004E15D5"/>
    <w:rsid w:val="004E29A4"/>
    <w:rsid w:val="00515FF1"/>
    <w:rsid w:val="00524B6C"/>
    <w:rsid w:val="005317D5"/>
    <w:rsid w:val="00545B39"/>
    <w:rsid w:val="005503A0"/>
    <w:rsid w:val="0055175A"/>
    <w:rsid w:val="0058205D"/>
    <w:rsid w:val="00586388"/>
    <w:rsid w:val="00587A1A"/>
    <w:rsid w:val="005B4A5C"/>
    <w:rsid w:val="005C1F3B"/>
    <w:rsid w:val="005C567D"/>
    <w:rsid w:val="005C6F2D"/>
    <w:rsid w:val="005D526F"/>
    <w:rsid w:val="005D7ED3"/>
    <w:rsid w:val="005F6636"/>
    <w:rsid w:val="00602A2C"/>
    <w:rsid w:val="00621E88"/>
    <w:rsid w:val="006346B2"/>
    <w:rsid w:val="00641874"/>
    <w:rsid w:val="00642794"/>
    <w:rsid w:val="00650880"/>
    <w:rsid w:val="0066638D"/>
    <w:rsid w:val="006A08D9"/>
    <w:rsid w:val="006A65E8"/>
    <w:rsid w:val="006A7D86"/>
    <w:rsid w:val="006C5AF0"/>
    <w:rsid w:val="006C5D7C"/>
    <w:rsid w:val="006D1F70"/>
    <w:rsid w:val="006D32EE"/>
    <w:rsid w:val="006E79F4"/>
    <w:rsid w:val="00701C9F"/>
    <w:rsid w:val="00701F2F"/>
    <w:rsid w:val="00716854"/>
    <w:rsid w:val="0072499A"/>
    <w:rsid w:val="0074128A"/>
    <w:rsid w:val="007510B6"/>
    <w:rsid w:val="00753471"/>
    <w:rsid w:val="00753CC0"/>
    <w:rsid w:val="00766701"/>
    <w:rsid w:val="007716CC"/>
    <w:rsid w:val="00772F35"/>
    <w:rsid w:val="00781FE5"/>
    <w:rsid w:val="007867F4"/>
    <w:rsid w:val="00795F53"/>
    <w:rsid w:val="007B377C"/>
    <w:rsid w:val="007D4420"/>
    <w:rsid w:val="007F566D"/>
    <w:rsid w:val="00816F8D"/>
    <w:rsid w:val="00825C4C"/>
    <w:rsid w:val="008261E2"/>
    <w:rsid w:val="008300DB"/>
    <w:rsid w:val="0084306D"/>
    <w:rsid w:val="00851E45"/>
    <w:rsid w:val="00857902"/>
    <w:rsid w:val="00862D37"/>
    <w:rsid w:val="00865E23"/>
    <w:rsid w:val="00870E48"/>
    <w:rsid w:val="00886DFB"/>
    <w:rsid w:val="008A07A3"/>
    <w:rsid w:val="008A5779"/>
    <w:rsid w:val="008D2F8B"/>
    <w:rsid w:val="008F1D5D"/>
    <w:rsid w:val="008F4004"/>
    <w:rsid w:val="00910027"/>
    <w:rsid w:val="009118DA"/>
    <w:rsid w:val="00920129"/>
    <w:rsid w:val="00924A92"/>
    <w:rsid w:val="00926610"/>
    <w:rsid w:val="00927F6C"/>
    <w:rsid w:val="00935634"/>
    <w:rsid w:val="00940D54"/>
    <w:rsid w:val="009417C0"/>
    <w:rsid w:val="00944D48"/>
    <w:rsid w:val="00947ACE"/>
    <w:rsid w:val="0095023E"/>
    <w:rsid w:val="009557A7"/>
    <w:rsid w:val="00960CA1"/>
    <w:rsid w:val="0096266A"/>
    <w:rsid w:val="00977FB8"/>
    <w:rsid w:val="00981CA2"/>
    <w:rsid w:val="009A587E"/>
    <w:rsid w:val="009C56B9"/>
    <w:rsid w:val="009C6668"/>
    <w:rsid w:val="009E4D94"/>
    <w:rsid w:val="009F2D24"/>
    <w:rsid w:val="00A10FD7"/>
    <w:rsid w:val="00A17117"/>
    <w:rsid w:val="00A229DD"/>
    <w:rsid w:val="00A269CE"/>
    <w:rsid w:val="00A31899"/>
    <w:rsid w:val="00A33DAD"/>
    <w:rsid w:val="00A33F76"/>
    <w:rsid w:val="00A417BD"/>
    <w:rsid w:val="00A5493E"/>
    <w:rsid w:val="00A74878"/>
    <w:rsid w:val="00AB4253"/>
    <w:rsid w:val="00AC38A9"/>
    <w:rsid w:val="00AD32E9"/>
    <w:rsid w:val="00AD6A02"/>
    <w:rsid w:val="00AE0798"/>
    <w:rsid w:val="00AF1DC8"/>
    <w:rsid w:val="00B07873"/>
    <w:rsid w:val="00B11560"/>
    <w:rsid w:val="00B13140"/>
    <w:rsid w:val="00B20862"/>
    <w:rsid w:val="00B32103"/>
    <w:rsid w:val="00B33155"/>
    <w:rsid w:val="00B43FB3"/>
    <w:rsid w:val="00B6029D"/>
    <w:rsid w:val="00B61418"/>
    <w:rsid w:val="00B70118"/>
    <w:rsid w:val="00B7157E"/>
    <w:rsid w:val="00B91360"/>
    <w:rsid w:val="00B94DB6"/>
    <w:rsid w:val="00B97961"/>
    <w:rsid w:val="00BC5D4B"/>
    <w:rsid w:val="00BD778A"/>
    <w:rsid w:val="00BE0785"/>
    <w:rsid w:val="00BE2975"/>
    <w:rsid w:val="00BE3F82"/>
    <w:rsid w:val="00C033E2"/>
    <w:rsid w:val="00C1696D"/>
    <w:rsid w:val="00C271B7"/>
    <w:rsid w:val="00C359EE"/>
    <w:rsid w:val="00C36365"/>
    <w:rsid w:val="00C47F72"/>
    <w:rsid w:val="00C72874"/>
    <w:rsid w:val="00C74492"/>
    <w:rsid w:val="00C76583"/>
    <w:rsid w:val="00C87243"/>
    <w:rsid w:val="00C87AF3"/>
    <w:rsid w:val="00CA6C4D"/>
    <w:rsid w:val="00CA7062"/>
    <w:rsid w:val="00CC6A7E"/>
    <w:rsid w:val="00CC7F49"/>
    <w:rsid w:val="00CE6882"/>
    <w:rsid w:val="00CE68B8"/>
    <w:rsid w:val="00CF0C31"/>
    <w:rsid w:val="00D0552B"/>
    <w:rsid w:val="00D21D66"/>
    <w:rsid w:val="00D27E4B"/>
    <w:rsid w:val="00D43013"/>
    <w:rsid w:val="00D44619"/>
    <w:rsid w:val="00D62283"/>
    <w:rsid w:val="00D6257F"/>
    <w:rsid w:val="00D719A9"/>
    <w:rsid w:val="00D76BFF"/>
    <w:rsid w:val="00D80E37"/>
    <w:rsid w:val="00D93DFF"/>
    <w:rsid w:val="00D965D2"/>
    <w:rsid w:val="00DA137F"/>
    <w:rsid w:val="00DA675D"/>
    <w:rsid w:val="00DC3221"/>
    <w:rsid w:val="00DC7990"/>
    <w:rsid w:val="00DD55BB"/>
    <w:rsid w:val="00DE551A"/>
    <w:rsid w:val="00DE5799"/>
    <w:rsid w:val="00DF781C"/>
    <w:rsid w:val="00E067B0"/>
    <w:rsid w:val="00E2175B"/>
    <w:rsid w:val="00E416C8"/>
    <w:rsid w:val="00E43429"/>
    <w:rsid w:val="00E677D2"/>
    <w:rsid w:val="00E72B92"/>
    <w:rsid w:val="00E933FB"/>
    <w:rsid w:val="00EA78A2"/>
    <w:rsid w:val="00EB1C63"/>
    <w:rsid w:val="00EC2C1F"/>
    <w:rsid w:val="00EC7CE1"/>
    <w:rsid w:val="00EE1C16"/>
    <w:rsid w:val="00EE5A81"/>
    <w:rsid w:val="00F013B0"/>
    <w:rsid w:val="00F04825"/>
    <w:rsid w:val="00F139C3"/>
    <w:rsid w:val="00F161E8"/>
    <w:rsid w:val="00F4168B"/>
    <w:rsid w:val="00F42CD9"/>
    <w:rsid w:val="00F45F7F"/>
    <w:rsid w:val="00F47EBB"/>
    <w:rsid w:val="00F71EC1"/>
    <w:rsid w:val="00F75F8C"/>
    <w:rsid w:val="00F76D34"/>
    <w:rsid w:val="00F90FD1"/>
    <w:rsid w:val="00F9563B"/>
    <w:rsid w:val="00FA545D"/>
    <w:rsid w:val="00FB56F2"/>
    <w:rsid w:val="00FE47DC"/>
    <w:rsid w:val="00FF5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17"/>
    <w:pPr>
      <w:spacing w:after="200" w:line="276" w:lineRule="auto"/>
    </w:pPr>
    <w:rPr>
      <w:sz w:val="22"/>
      <w:szCs w:val="22"/>
      <w:lang w:eastAsia="en-US"/>
    </w:rPr>
  </w:style>
  <w:style w:type="paragraph" w:styleId="Titre1">
    <w:name w:val="heading 1"/>
    <w:basedOn w:val="Normal"/>
    <w:next w:val="Normal"/>
    <w:link w:val="Titre1Car"/>
    <w:uiPriority w:val="9"/>
    <w:qFormat/>
    <w:rsid w:val="006E79F4"/>
    <w:pPr>
      <w:keepNext/>
      <w:spacing w:before="240" w:after="60"/>
      <w:outlineLvl w:val="0"/>
    </w:pPr>
    <w:rPr>
      <w:rFonts w:ascii="Cambria" w:eastAsia="Times New Roman" w:hAnsi="Cambria"/>
      <w:b/>
      <w:bCs/>
      <w:kern w:val="32"/>
      <w:sz w:val="32"/>
      <w:szCs w:val="32"/>
      <w:lang w:val="x-none"/>
    </w:rPr>
  </w:style>
  <w:style w:type="paragraph" w:styleId="Titre3">
    <w:name w:val="heading 3"/>
    <w:basedOn w:val="Normal"/>
    <w:next w:val="Normal"/>
    <w:link w:val="Titre3Car"/>
    <w:uiPriority w:val="9"/>
    <w:semiHidden/>
    <w:unhideWhenUsed/>
    <w:qFormat/>
    <w:rsid w:val="00130E8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4E15D5"/>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0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6E79F4"/>
    <w:rPr>
      <w:color w:val="0000FF"/>
      <w:u w:val="single"/>
    </w:rPr>
  </w:style>
  <w:style w:type="character" w:customStyle="1" w:styleId="Titre1Car">
    <w:name w:val="Titre 1 Car"/>
    <w:link w:val="Titre1"/>
    <w:uiPriority w:val="9"/>
    <w:rsid w:val="006E79F4"/>
    <w:rPr>
      <w:rFonts w:ascii="Cambria" w:eastAsia="Times New Roman" w:hAnsi="Cambria" w:cs="Times New Roman"/>
      <w:b/>
      <w:bCs/>
      <w:kern w:val="32"/>
      <w:sz w:val="32"/>
      <w:szCs w:val="32"/>
      <w:lang w:eastAsia="en-US"/>
    </w:rPr>
  </w:style>
  <w:style w:type="character" w:styleId="Lienhypertextesuivivisit">
    <w:name w:val="FollowedHyperlink"/>
    <w:uiPriority w:val="99"/>
    <w:semiHidden/>
    <w:unhideWhenUsed/>
    <w:rsid w:val="001752D4"/>
    <w:rPr>
      <w:color w:val="800080"/>
      <w:u w:val="single"/>
    </w:rPr>
  </w:style>
  <w:style w:type="character" w:customStyle="1" w:styleId="Titre3Car">
    <w:name w:val="Titre 3 Car"/>
    <w:link w:val="Titre3"/>
    <w:uiPriority w:val="9"/>
    <w:semiHidden/>
    <w:rsid w:val="00130E8D"/>
    <w:rPr>
      <w:rFonts w:ascii="Cambria" w:eastAsia="Times New Roman" w:hAnsi="Cambria" w:cs="Times New Roman"/>
      <w:b/>
      <w:bCs/>
      <w:sz w:val="26"/>
      <w:szCs w:val="26"/>
      <w:lang w:val="fr-CA" w:eastAsia="en-US"/>
    </w:rPr>
  </w:style>
  <w:style w:type="paragraph" w:styleId="Textedebulles">
    <w:name w:val="Balloon Text"/>
    <w:basedOn w:val="Normal"/>
    <w:link w:val="TextedebullesCar"/>
    <w:uiPriority w:val="99"/>
    <w:semiHidden/>
    <w:unhideWhenUsed/>
    <w:rsid w:val="00487F7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87F7C"/>
    <w:rPr>
      <w:rFonts w:ascii="Tahoma" w:hAnsi="Tahoma" w:cs="Tahoma"/>
      <w:sz w:val="16"/>
      <w:szCs w:val="16"/>
      <w:lang w:val="fr-CA" w:eastAsia="en-US"/>
    </w:rPr>
  </w:style>
  <w:style w:type="character" w:customStyle="1" w:styleId="success3">
    <w:name w:val="success3"/>
    <w:rsid w:val="00487F7C"/>
    <w:rPr>
      <w:color w:val="009933"/>
    </w:rPr>
  </w:style>
  <w:style w:type="paragraph" w:styleId="En-tte">
    <w:name w:val="header"/>
    <w:basedOn w:val="Normal"/>
    <w:link w:val="En-tteCar"/>
    <w:uiPriority w:val="99"/>
    <w:unhideWhenUsed/>
    <w:rsid w:val="00515FF1"/>
    <w:pPr>
      <w:tabs>
        <w:tab w:val="center" w:pos="4536"/>
        <w:tab w:val="right" w:pos="9072"/>
      </w:tabs>
    </w:pPr>
  </w:style>
  <w:style w:type="character" w:customStyle="1" w:styleId="En-tteCar">
    <w:name w:val="En-tête Car"/>
    <w:link w:val="En-tte"/>
    <w:uiPriority w:val="99"/>
    <w:rsid w:val="00515FF1"/>
    <w:rPr>
      <w:sz w:val="22"/>
      <w:szCs w:val="22"/>
      <w:lang w:val="fr-CA" w:eastAsia="en-US"/>
    </w:rPr>
  </w:style>
  <w:style w:type="paragraph" w:styleId="Pieddepage">
    <w:name w:val="footer"/>
    <w:basedOn w:val="Normal"/>
    <w:link w:val="PieddepageCar"/>
    <w:uiPriority w:val="99"/>
    <w:unhideWhenUsed/>
    <w:rsid w:val="00515FF1"/>
    <w:pPr>
      <w:tabs>
        <w:tab w:val="center" w:pos="4536"/>
        <w:tab w:val="right" w:pos="9072"/>
      </w:tabs>
    </w:pPr>
  </w:style>
  <w:style w:type="character" w:customStyle="1" w:styleId="PieddepageCar">
    <w:name w:val="Pied de page Car"/>
    <w:link w:val="Pieddepage"/>
    <w:uiPriority w:val="99"/>
    <w:rsid w:val="00515FF1"/>
    <w:rPr>
      <w:sz w:val="22"/>
      <w:szCs w:val="22"/>
      <w:lang w:val="fr-CA" w:eastAsia="en-US"/>
    </w:rPr>
  </w:style>
  <w:style w:type="character" w:customStyle="1" w:styleId="Titre4Car">
    <w:name w:val="Titre 4 Car"/>
    <w:link w:val="Titre4"/>
    <w:uiPriority w:val="9"/>
    <w:rsid w:val="004E15D5"/>
    <w:rPr>
      <w:rFonts w:ascii="Calibri" w:eastAsia="Times New Roman" w:hAnsi="Calibri" w:cs="Times New Roman"/>
      <w:b/>
      <w:bCs/>
      <w:sz w:val="28"/>
      <w:szCs w:val="28"/>
      <w:lang w:val="fr-CA" w:eastAsia="en-US"/>
    </w:rPr>
  </w:style>
  <w:style w:type="paragraph" w:customStyle="1" w:styleId="Default">
    <w:name w:val="Default"/>
    <w:rsid w:val="004E15D5"/>
    <w:pPr>
      <w:autoSpaceDE w:val="0"/>
      <w:autoSpaceDN w:val="0"/>
      <w:adjustRightInd w:val="0"/>
    </w:pPr>
    <w:rPr>
      <w:rFonts w:ascii="AHLICO+TimesNewRoman,Bold" w:hAnsi="AHLICO+TimesNewRoman,Bold" w:cs="AHLICO+TimesNewRoman,Bold"/>
      <w:color w:val="000000"/>
      <w:sz w:val="24"/>
      <w:szCs w:val="24"/>
      <w:lang w:val="fr-FR" w:eastAsia="fr-FR"/>
    </w:rPr>
  </w:style>
  <w:style w:type="paragraph" w:styleId="Paragraphedeliste">
    <w:name w:val="List Paragraph"/>
    <w:basedOn w:val="Normal"/>
    <w:uiPriority w:val="34"/>
    <w:qFormat/>
    <w:rsid w:val="00587A1A"/>
    <w:pPr>
      <w:ind w:left="708"/>
    </w:pPr>
  </w:style>
  <w:style w:type="character" w:styleId="Marquedecommentaire">
    <w:name w:val="annotation reference"/>
    <w:uiPriority w:val="99"/>
    <w:semiHidden/>
    <w:unhideWhenUsed/>
    <w:rsid w:val="00FA545D"/>
    <w:rPr>
      <w:sz w:val="16"/>
      <w:szCs w:val="16"/>
    </w:rPr>
  </w:style>
  <w:style w:type="paragraph" w:styleId="Commentaire">
    <w:name w:val="annotation text"/>
    <w:basedOn w:val="Normal"/>
    <w:link w:val="CommentaireCar"/>
    <w:uiPriority w:val="99"/>
    <w:semiHidden/>
    <w:unhideWhenUsed/>
    <w:rsid w:val="00FA545D"/>
    <w:rPr>
      <w:sz w:val="20"/>
      <w:szCs w:val="20"/>
    </w:rPr>
  </w:style>
  <w:style w:type="character" w:customStyle="1" w:styleId="CommentaireCar">
    <w:name w:val="Commentaire Car"/>
    <w:link w:val="Commentaire"/>
    <w:uiPriority w:val="99"/>
    <w:semiHidden/>
    <w:rsid w:val="00FA545D"/>
    <w:rPr>
      <w:lang w:val="fr-CA" w:eastAsia="en-US"/>
    </w:rPr>
  </w:style>
  <w:style w:type="paragraph" w:styleId="Objetducommentaire">
    <w:name w:val="annotation subject"/>
    <w:basedOn w:val="Commentaire"/>
    <w:next w:val="Commentaire"/>
    <w:link w:val="ObjetducommentaireCar"/>
    <w:uiPriority w:val="99"/>
    <w:semiHidden/>
    <w:unhideWhenUsed/>
    <w:rsid w:val="00FA545D"/>
    <w:rPr>
      <w:b/>
      <w:bCs/>
    </w:rPr>
  </w:style>
  <w:style w:type="character" w:customStyle="1" w:styleId="ObjetducommentaireCar">
    <w:name w:val="Objet du commentaire Car"/>
    <w:link w:val="Objetducommentaire"/>
    <w:uiPriority w:val="99"/>
    <w:semiHidden/>
    <w:rsid w:val="00FA545D"/>
    <w:rPr>
      <w:b/>
      <w:bCs/>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20">
      <w:bodyDiv w:val="1"/>
      <w:marLeft w:val="0"/>
      <w:marRight w:val="0"/>
      <w:marTop w:val="0"/>
      <w:marBottom w:val="0"/>
      <w:divBdr>
        <w:top w:val="none" w:sz="0" w:space="0" w:color="auto"/>
        <w:left w:val="none" w:sz="0" w:space="0" w:color="auto"/>
        <w:bottom w:val="none" w:sz="0" w:space="0" w:color="auto"/>
        <w:right w:val="none" w:sz="0" w:space="0" w:color="auto"/>
      </w:divBdr>
    </w:div>
    <w:div w:id="728266537">
      <w:bodyDiv w:val="1"/>
      <w:marLeft w:val="0"/>
      <w:marRight w:val="0"/>
      <w:marTop w:val="0"/>
      <w:marBottom w:val="0"/>
      <w:divBdr>
        <w:top w:val="none" w:sz="0" w:space="0" w:color="auto"/>
        <w:left w:val="none" w:sz="0" w:space="0" w:color="auto"/>
        <w:bottom w:val="none" w:sz="0" w:space="0" w:color="auto"/>
        <w:right w:val="none" w:sz="0" w:space="0" w:color="auto"/>
      </w:divBdr>
    </w:div>
    <w:div w:id="989484201">
      <w:bodyDiv w:val="1"/>
      <w:marLeft w:val="0"/>
      <w:marRight w:val="0"/>
      <w:marTop w:val="0"/>
      <w:marBottom w:val="0"/>
      <w:divBdr>
        <w:top w:val="none" w:sz="0" w:space="0" w:color="auto"/>
        <w:left w:val="none" w:sz="0" w:space="0" w:color="auto"/>
        <w:bottom w:val="none" w:sz="0" w:space="0" w:color="auto"/>
        <w:right w:val="none" w:sz="0" w:space="0" w:color="auto"/>
      </w:divBdr>
      <w:divsChild>
        <w:div w:id="100926905">
          <w:marLeft w:val="418"/>
          <w:marRight w:val="0"/>
          <w:marTop w:val="0"/>
          <w:marBottom w:val="60"/>
          <w:divBdr>
            <w:top w:val="none" w:sz="0" w:space="0" w:color="auto"/>
            <w:left w:val="none" w:sz="0" w:space="0" w:color="auto"/>
            <w:bottom w:val="none" w:sz="0" w:space="0" w:color="auto"/>
            <w:right w:val="none" w:sz="0" w:space="0" w:color="auto"/>
          </w:divBdr>
        </w:div>
        <w:div w:id="280111510">
          <w:marLeft w:val="418"/>
          <w:marRight w:val="0"/>
          <w:marTop w:val="0"/>
          <w:marBottom w:val="60"/>
          <w:divBdr>
            <w:top w:val="none" w:sz="0" w:space="0" w:color="auto"/>
            <w:left w:val="none" w:sz="0" w:space="0" w:color="auto"/>
            <w:bottom w:val="none" w:sz="0" w:space="0" w:color="auto"/>
            <w:right w:val="none" w:sz="0" w:space="0" w:color="auto"/>
          </w:divBdr>
        </w:div>
        <w:div w:id="403142637">
          <w:marLeft w:val="418"/>
          <w:marRight w:val="0"/>
          <w:marTop w:val="0"/>
          <w:marBottom w:val="60"/>
          <w:divBdr>
            <w:top w:val="none" w:sz="0" w:space="0" w:color="auto"/>
            <w:left w:val="none" w:sz="0" w:space="0" w:color="auto"/>
            <w:bottom w:val="none" w:sz="0" w:space="0" w:color="auto"/>
            <w:right w:val="none" w:sz="0" w:space="0" w:color="auto"/>
          </w:divBdr>
        </w:div>
        <w:div w:id="703866486">
          <w:marLeft w:val="418"/>
          <w:marRight w:val="0"/>
          <w:marTop w:val="0"/>
          <w:marBottom w:val="60"/>
          <w:divBdr>
            <w:top w:val="none" w:sz="0" w:space="0" w:color="auto"/>
            <w:left w:val="none" w:sz="0" w:space="0" w:color="auto"/>
            <w:bottom w:val="none" w:sz="0" w:space="0" w:color="auto"/>
            <w:right w:val="none" w:sz="0" w:space="0" w:color="auto"/>
          </w:divBdr>
        </w:div>
        <w:div w:id="1569876694">
          <w:marLeft w:val="418"/>
          <w:marRight w:val="0"/>
          <w:marTop w:val="0"/>
          <w:marBottom w:val="60"/>
          <w:divBdr>
            <w:top w:val="none" w:sz="0" w:space="0" w:color="auto"/>
            <w:left w:val="none" w:sz="0" w:space="0" w:color="auto"/>
            <w:bottom w:val="none" w:sz="0" w:space="0" w:color="auto"/>
            <w:right w:val="none" w:sz="0" w:space="0" w:color="auto"/>
          </w:divBdr>
        </w:div>
      </w:divsChild>
    </w:div>
    <w:div w:id="1376200753">
      <w:bodyDiv w:val="1"/>
      <w:marLeft w:val="0"/>
      <w:marRight w:val="0"/>
      <w:marTop w:val="0"/>
      <w:marBottom w:val="0"/>
      <w:divBdr>
        <w:top w:val="none" w:sz="0" w:space="0" w:color="auto"/>
        <w:left w:val="none" w:sz="0" w:space="0" w:color="auto"/>
        <w:bottom w:val="none" w:sz="0" w:space="0" w:color="auto"/>
        <w:right w:val="none" w:sz="0" w:space="0" w:color="auto"/>
      </w:divBdr>
    </w:div>
    <w:div w:id="1733892939">
      <w:bodyDiv w:val="1"/>
      <w:marLeft w:val="0"/>
      <w:marRight w:val="0"/>
      <w:marTop w:val="0"/>
      <w:marBottom w:val="0"/>
      <w:divBdr>
        <w:top w:val="none" w:sz="0" w:space="0" w:color="auto"/>
        <w:left w:val="none" w:sz="0" w:space="0" w:color="auto"/>
        <w:bottom w:val="none" w:sz="0" w:space="0" w:color="auto"/>
        <w:right w:val="none" w:sz="0" w:space="0" w:color="auto"/>
      </w:divBdr>
    </w:div>
    <w:div w:id="2011712731">
      <w:bodyDiv w:val="1"/>
      <w:marLeft w:val="0"/>
      <w:marRight w:val="0"/>
      <w:marTop w:val="0"/>
      <w:marBottom w:val="0"/>
      <w:divBdr>
        <w:top w:val="none" w:sz="0" w:space="0" w:color="auto"/>
        <w:left w:val="none" w:sz="0" w:space="0" w:color="auto"/>
        <w:bottom w:val="none" w:sz="0" w:space="0" w:color="auto"/>
        <w:right w:val="none" w:sz="0" w:space="0" w:color="auto"/>
      </w:divBdr>
    </w:div>
    <w:div w:id="2055032842">
      <w:bodyDiv w:val="1"/>
      <w:marLeft w:val="0"/>
      <w:marRight w:val="0"/>
      <w:marTop w:val="0"/>
      <w:marBottom w:val="0"/>
      <w:divBdr>
        <w:top w:val="none" w:sz="0" w:space="0" w:color="auto"/>
        <w:left w:val="none" w:sz="0" w:space="0" w:color="auto"/>
        <w:bottom w:val="none" w:sz="0" w:space="0" w:color="auto"/>
        <w:right w:val="none" w:sz="0" w:space="0" w:color="auto"/>
      </w:divBdr>
    </w:div>
    <w:div w:id="20719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5.uottawa.ca/mcs-smc/integritedanslesetudes/quiz-sur-lintegrite-dans-les-etudes.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tegrite.umontreal.ca/quiz/quiz.html" TargetMode="External"/><Relationship Id="rId2" Type="http://schemas.openxmlformats.org/officeDocument/2006/relationships/styles" Target="styles.xml"/><Relationship Id="rId16" Type="http://schemas.openxmlformats.org/officeDocument/2006/relationships/hyperlink" Target="http://www4.fsa.ulaval.ca/cms/accueil/formation/polreglements/plagiat/quizplagiat" TargetMode="External"/><Relationship Id="rId20" Type="http://schemas.openxmlformats.org/officeDocument/2006/relationships/hyperlink" Target="http://pdci.uquebec.ca/eviter-plagiat-teluq/autodiagnostic.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cgill.ca/files/students/Fairplay2010_web.pdf" TargetMode="External"/><Relationship Id="rId10" Type="http://schemas.openxmlformats.org/officeDocument/2006/relationships/footer" Target="footer1.xml"/><Relationship Id="rId19" Type="http://schemas.openxmlformats.org/officeDocument/2006/relationships/hyperlink" Target="http://www.bibliotheques.uqam.ca/recherche/plagiat/quiz/quiz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eurosis.concordia.ca/cuportal/docs/aiq/aitest.as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1754</Words>
  <Characters>8352</Characters>
  <Application>Microsoft Office Word</Application>
  <DocSecurity>0</DocSecurity>
  <Lines>198</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Sherbrooke - Faculté Administration</Company>
  <LinksUpToDate>false</LinksUpToDate>
  <CharactersWithSpaces>9958</CharactersWithSpaces>
  <SharedDoc>false</SharedDoc>
  <HLinks>
    <vt:vector size="54" baseType="variant">
      <vt:variant>
        <vt:i4>7864446</vt:i4>
      </vt:variant>
      <vt:variant>
        <vt:i4>24</vt:i4>
      </vt:variant>
      <vt:variant>
        <vt:i4>0</vt:i4>
      </vt:variant>
      <vt:variant>
        <vt:i4>5</vt:i4>
      </vt:variant>
      <vt:variant>
        <vt:lpwstr>http://pdci.uquebec.ca/eviter-plagiat-teluq/autodiagnostic.php</vt:lpwstr>
      </vt:variant>
      <vt:variant>
        <vt:lpwstr/>
      </vt:variant>
      <vt:variant>
        <vt:i4>8257638</vt:i4>
      </vt:variant>
      <vt:variant>
        <vt:i4>21</vt:i4>
      </vt:variant>
      <vt:variant>
        <vt:i4>0</vt:i4>
      </vt:variant>
      <vt:variant>
        <vt:i4>5</vt:i4>
      </vt:variant>
      <vt:variant>
        <vt:lpwstr>http://www.bibliotheques.uqam.ca/recherche/plagiat/quiz/quiz1.html</vt:lpwstr>
      </vt:variant>
      <vt:variant>
        <vt:lpwstr/>
      </vt:variant>
      <vt:variant>
        <vt:i4>1703940</vt:i4>
      </vt:variant>
      <vt:variant>
        <vt:i4>18</vt:i4>
      </vt:variant>
      <vt:variant>
        <vt:i4>0</vt:i4>
      </vt:variant>
      <vt:variant>
        <vt:i4>5</vt:i4>
      </vt:variant>
      <vt:variant>
        <vt:lpwstr>http://web5.uottawa.ca/mcs-smc/integritedanslesetudes/quiz-sur-lintegrite-dans-les-etudes.php</vt:lpwstr>
      </vt:variant>
      <vt:variant>
        <vt:lpwstr/>
      </vt:variant>
      <vt:variant>
        <vt:i4>5701649</vt:i4>
      </vt:variant>
      <vt:variant>
        <vt:i4>15</vt:i4>
      </vt:variant>
      <vt:variant>
        <vt:i4>0</vt:i4>
      </vt:variant>
      <vt:variant>
        <vt:i4>5</vt:i4>
      </vt:variant>
      <vt:variant>
        <vt:lpwstr>http://www.integrite.umontreal.ca/quiz/quiz.html</vt:lpwstr>
      </vt:variant>
      <vt:variant>
        <vt:lpwstr/>
      </vt:variant>
      <vt:variant>
        <vt:i4>4653079</vt:i4>
      </vt:variant>
      <vt:variant>
        <vt:i4>12</vt:i4>
      </vt:variant>
      <vt:variant>
        <vt:i4>0</vt:i4>
      </vt:variant>
      <vt:variant>
        <vt:i4>5</vt:i4>
      </vt:variant>
      <vt:variant>
        <vt:lpwstr>http://www4.fsa.ulaval.ca/cms/accueil/formation/polreglements/plagiat/quizplagiat</vt:lpwstr>
      </vt:variant>
      <vt:variant>
        <vt:lpwstr/>
      </vt:variant>
      <vt:variant>
        <vt:i4>4587577</vt:i4>
      </vt:variant>
      <vt:variant>
        <vt:i4>9</vt:i4>
      </vt:variant>
      <vt:variant>
        <vt:i4>0</vt:i4>
      </vt:variant>
      <vt:variant>
        <vt:i4>5</vt:i4>
      </vt:variant>
      <vt:variant>
        <vt:lpwstr>http://www.mcgill.ca/files/students/Fairplay2010_web.pdf</vt:lpwstr>
      </vt:variant>
      <vt:variant>
        <vt:lpwstr/>
      </vt:variant>
      <vt:variant>
        <vt:i4>5767232</vt:i4>
      </vt:variant>
      <vt:variant>
        <vt:i4>6</vt:i4>
      </vt:variant>
      <vt:variant>
        <vt:i4>0</vt:i4>
      </vt:variant>
      <vt:variant>
        <vt:i4>5</vt:i4>
      </vt:variant>
      <vt:variant>
        <vt:lpwstr>http://neurosis.concordia.ca/cuportal/docs/aiq/aitest.asp</vt:lpwstr>
      </vt:variant>
      <vt:variant>
        <vt:lpwstr/>
      </vt:variant>
      <vt:variant>
        <vt:i4>6029393</vt:i4>
      </vt:variant>
      <vt:variant>
        <vt:i4>3</vt:i4>
      </vt:variant>
      <vt:variant>
        <vt:i4>0</vt:i4>
      </vt:variant>
      <vt:variant>
        <vt:i4>5</vt:i4>
      </vt:variant>
      <vt:variant>
        <vt:lpwstr>http://www.usherbrooke.ca/accueil/fileadmin/sites/accueil/documents/direction/politiques/2500-011.pdf</vt:lpwstr>
      </vt:variant>
      <vt:variant>
        <vt:lpwstr/>
      </vt:variant>
      <vt:variant>
        <vt:i4>2555935</vt:i4>
      </vt:variant>
      <vt:variant>
        <vt:i4>0</vt:i4>
      </vt:variant>
      <vt:variant>
        <vt:i4>0</vt:i4>
      </vt:variant>
      <vt:variant>
        <vt:i4>5</vt:i4>
      </vt:variant>
      <vt:variant>
        <vt:lpwstr>http://www.bibliotheques.uqam.ca/InfoSphere/fichiers_communs/module7/pourquoi.html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Provençal</dc:creator>
  <cp:lastModifiedBy>STI</cp:lastModifiedBy>
  <cp:revision>3</cp:revision>
  <cp:lastPrinted>2012-06-19T16:13:00Z</cp:lastPrinted>
  <dcterms:created xsi:type="dcterms:W3CDTF">2013-04-18T13:15:00Z</dcterms:created>
  <dcterms:modified xsi:type="dcterms:W3CDTF">2013-04-18T13:16:00Z</dcterms:modified>
</cp:coreProperties>
</file>