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97" w:rsidRPr="00551997" w:rsidRDefault="00551997" w:rsidP="00551997">
      <w:pPr>
        <w:spacing w:after="60" w:line="240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551997">
        <w:rPr>
          <w:b/>
          <w:color w:val="A6A6A6" w:themeColor="background1" w:themeShade="A6"/>
          <w:sz w:val="24"/>
          <w:szCs w:val="24"/>
        </w:rPr>
        <w:t>Dans le cadre des travaux de</w:t>
      </w:r>
      <w:r w:rsidRPr="00551997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551997" w:rsidRPr="00551997" w:rsidRDefault="00551997" w:rsidP="007475EB">
      <w:pPr>
        <w:spacing w:after="0" w:line="240" w:lineRule="auto"/>
        <w:contextualSpacing/>
        <w:jc w:val="center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l’ARUC</w:t>
      </w:r>
      <w:r w:rsidRPr="00551997">
        <w:rPr>
          <w:b/>
          <w:color w:val="808080" w:themeColor="background1" w:themeShade="80"/>
          <w:sz w:val="28"/>
          <w:szCs w:val="28"/>
        </w:rPr>
        <w:t xml:space="preserve"> Trajectoires addictives et trajectoires de services</w:t>
      </w:r>
      <w:r w:rsidR="002D15A4">
        <w:rPr>
          <w:b/>
          <w:color w:val="808080" w:themeColor="background1" w:themeShade="80"/>
          <w:sz w:val="28"/>
          <w:szCs w:val="28"/>
        </w:rPr>
        <w:t>,</w:t>
      </w:r>
      <w:r w:rsidRPr="00551997">
        <w:rPr>
          <w:b/>
          <w:color w:val="808080" w:themeColor="background1" w:themeShade="80"/>
          <w:sz w:val="28"/>
          <w:szCs w:val="28"/>
        </w:rPr>
        <w:t xml:space="preserve"> </w:t>
      </w:r>
    </w:p>
    <w:p w:rsidR="003857B6" w:rsidRPr="00551997" w:rsidRDefault="00551997" w:rsidP="007475EB">
      <w:pPr>
        <w:spacing w:after="0" w:line="240" w:lineRule="auto"/>
        <w:contextualSpacing/>
        <w:jc w:val="center"/>
        <w:rPr>
          <w:b/>
          <w:color w:val="808080" w:themeColor="background1" w:themeShade="80"/>
          <w:sz w:val="32"/>
          <w:szCs w:val="32"/>
        </w:rPr>
      </w:pPr>
      <w:proofErr w:type="gramStart"/>
      <w:r w:rsidRPr="00551997">
        <w:rPr>
          <w:b/>
          <w:color w:val="7F7F7F" w:themeColor="text1" w:themeTint="80"/>
          <w:sz w:val="32"/>
          <w:szCs w:val="32"/>
        </w:rPr>
        <w:t>l</w:t>
      </w:r>
      <w:r w:rsidR="007475EB" w:rsidRPr="00551997">
        <w:rPr>
          <w:b/>
          <w:color w:val="7F7F7F" w:themeColor="text1" w:themeTint="80"/>
          <w:sz w:val="32"/>
          <w:szCs w:val="32"/>
        </w:rPr>
        <w:t>'Institut</w:t>
      </w:r>
      <w:proofErr w:type="gramEnd"/>
      <w:r w:rsidR="007475EB" w:rsidRPr="00551997">
        <w:rPr>
          <w:b/>
          <w:color w:val="7F7F7F" w:themeColor="text1" w:themeTint="80"/>
          <w:sz w:val="32"/>
          <w:szCs w:val="32"/>
        </w:rPr>
        <w:t xml:space="preserve"> universitaire en santé mentale Douglas présente :</w:t>
      </w:r>
    </w:p>
    <w:p w:rsidR="007475EB" w:rsidRPr="00551997" w:rsidRDefault="00A707FF" w:rsidP="00551997">
      <w:pPr>
        <w:spacing w:after="0" w:line="240" w:lineRule="auto"/>
        <w:jc w:val="center"/>
        <w:rPr>
          <w:b/>
          <w:sz w:val="32"/>
          <w:szCs w:val="32"/>
        </w:rPr>
      </w:pPr>
      <w:r w:rsidRPr="00551997">
        <w:rPr>
          <w:sz w:val="32"/>
          <w:szCs w:val="32"/>
        </w:rPr>
        <w:t>La</w:t>
      </w:r>
      <w:r w:rsidR="007475EB" w:rsidRPr="00551997">
        <w:rPr>
          <w:b/>
          <w:sz w:val="32"/>
          <w:szCs w:val="32"/>
        </w:rPr>
        <w:t xml:space="preserve"> 14</w:t>
      </w:r>
      <w:r w:rsidR="007475EB" w:rsidRPr="00551997">
        <w:rPr>
          <w:b/>
          <w:sz w:val="32"/>
          <w:szCs w:val="32"/>
          <w:vertAlign w:val="superscript"/>
        </w:rPr>
        <w:t>e</w:t>
      </w:r>
      <w:r w:rsidR="007475EB" w:rsidRPr="00551997">
        <w:rPr>
          <w:b/>
          <w:sz w:val="32"/>
          <w:szCs w:val="32"/>
        </w:rPr>
        <w:t xml:space="preserve"> </w:t>
      </w:r>
      <w:r w:rsidR="003857B6" w:rsidRPr="00551997">
        <w:rPr>
          <w:b/>
          <w:sz w:val="32"/>
          <w:szCs w:val="32"/>
        </w:rPr>
        <w:t>JOURNÉE D’ÉCHANGES</w:t>
      </w:r>
      <w:r w:rsidR="00551997">
        <w:rPr>
          <w:b/>
          <w:sz w:val="32"/>
          <w:szCs w:val="32"/>
        </w:rPr>
        <w:t xml:space="preserve"> </w:t>
      </w:r>
      <w:r w:rsidR="007475EB" w:rsidRPr="00551997">
        <w:rPr>
          <w:sz w:val="32"/>
          <w:szCs w:val="32"/>
        </w:rPr>
        <w:t>du</w:t>
      </w:r>
      <w:r w:rsidR="007475EB" w:rsidRPr="00551997">
        <w:rPr>
          <w:b/>
          <w:sz w:val="32"/>
          <w:szCs w:val="32"/>
        </w:rPr>
        <w:t xml:space="preserve"> PROGRAMME DE FORMATION CROISÉE</w:t>
      </w:r>
      <w:r w:rsidR="007475EB" w:rsidRPr="007475EB">
        <w:rPr>
          <w:b/>
          <w:sz w:val="28"/>
          <w:szCs w:val="28"/>
        </w:rPr>
        <w:t xml:space="preserve"> </w:t>
      </w:r>
    </w:p>
    <w:p w:rsidR="007475EB" w:rsidRPr="00551997" w:rsidRDefault="007475EB" w:rsidP="003857B6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551997">
        <w:rPr>
          <w:sz w:val="24"/>
          <w:szCs w:val="24"/>
        </w:rPr>
        <w:t>sur</w:t>
      </w:r>
      <w:proofErr w:type="gramEnd"/>
      <w:r w:rsidRPr="00551997">
        <w:rPr>
          <w:sz w:val="24"/>
          <w:szCs w:val="24"/>
        </w:rPr>
        <w:t xml:space="preserve"> les troubles</w:t>
      </w:r>
      <w:r w:rsidR="00A707FF" w:rsidRPr="00551997">
        <w:rPr>
          <w:sz w:val="24"/>
          <w:szCs w:val="24"/>
        </w:rPr>
        <w:t xml:space="preserve"> concomitants </w:t>
      </w:r>
      <w:r w:rsidRPr="00551997">
        <w:rPr>
          <w:sz w:val="24"/>
          <w:szCs w:val="24"/>
        </w:rPr>
        <w:t>de santé mentale et de toxicomanie</w:t>
      </w:r>
    </w:p>
    <w:p w:rsidR="007475EB" w:rsidRPr="007475EB" w:rsidRDefault="007475EB" w:rsidP="003857B6">
      <w:pPr>
        <w:spacing w:after="0" w:line="240" w:lineRule="auto"/>
        <w:jc w:val="center"/>
        <w:rPr>
          <w:sz w:val="28"/>
          <w:szCs w:val="28"/>
        </w:rPr>
      </w:pPr>
    </w:p>
    <w:p w:rsidR="003857B6" w:rsidRPr="00A707FF" w:rsidRDefault="007475EB" w:rsidP="00551997">
      <w:pPr>
        <w:shd w:val="clear" w:color="auto" w:fill="BFBFBF" w:themeFill="background1" w:themeFillShade="BF"/>
        <w:spacing w:after="0" w:line="240" w:lineRule="auto"/>
        <w:jc w:val="center"/>
        <w:rPr>
          <w:b/>
          <w:sz w:val="38"/>
          <w:szCs w:val="38"/>
        </w:rPr>
      </w:pPr>
      <w:r w:rsidRPr="00A707FF">
        <w:rPr>
          <w:b/>
          <w:sz w:val="38"/>
          <w:szCs w:val="38"/>
        </w:rPr>
        <w:t xml:space="preserve">CONSOMMATION, SANTÉ MENTALE ET DÉLINQUANCE : </w:t>
      </w:r>
    </w:p>
    <w:p w:rsidR="003857B6" w:rsidRPr="007475EB" w:rsidRDefault="007475EB" w:rsidP="00551997">
      <w:pPr>
        <w:shd w:val="clear" w:color="auto" w:fill="BFBFBF" w:themeFill="background1" w:themeFillShade="BF"/>
        <w:spacing w:after="0" w:line="240" w:lineRule="auto"/>
        <w:jc w:val="center"/>
        <w:rPr>
          <w:b/>
          <w:sz w:val="36"/>
          <w:szCs w:val="36"/>
        </w:rPr>
      </w:pPr>
      <w:r w:rsidRPr="00A707FF">
        <w:rPr>
          <w:b/>
          <w:sz w:val="38"/>
          <w:szCs w:val="38"/>
        </w:rPr>
        <w:t>MIEUX COLLABORER DE LA DÉTECTION JUSQU’AU TRAITEMENT</w:t>
      </w:r>
    </w:p>
    <w:p w:rsidR="003857B6" w:rsidRDefault="003857B6" w:rsidP="003857B6">
      <w:pPr>
        <w:spacing w:after="0" w:line="240" w:lineRule="auto"/>
        <w:jc w:val="center"/>
      </w:pPr>
    </w:p>
    <w:p w:rsidR="003857B6" w:rsidRPr="00617F55" w:rsidRDefault="003857B6" w:rsidP="003857B6">
      <w:pPr>
        <w:spacing w:after="0" w:line="240" w:lineRule="auto"/>
        <w:jc w:val="center"/>
        <w:rPr>
          <w:b/>
          <w:sz w:val="36"/>
          <w:szCs w:val="36"/>
        </w:rPr>
      </w:pPr>
      <w:r w:rsidRPr="00617F55">
        <w:rPr>
          <w:b/>
          <w:sz w:val="36"/>
          <w:szCs w:val="36"/>
        </w:rPr>
        <w:t>Mercredi 27 avril 2016</w:t>
      </w:r>
    </w:p>
    <w:p w:rsidR="003857B6" w:rsidRPr="00551997" w:rsidRDefault="003857B6" w:rsidP="003857B6">
      <w:pPr>
        <w:spacing w:after="0" w:line="240" w:lineRule="auto"/>
        <w:jc w:val="center"/>
        <w:rPr>
          <w:sz w:val="28"/>
          <w:szCs w:val="28"/>
        </w:rPr>
      </w:pPr>
      <w:r w:rsidRPr="00551997">
        <w:rPr>
          <w:sz w:val="28"/>
          <w:szCs w:val="28"/>
        </w:rPr>
        <w:t>À</w:t>
      </w:r>
      <w:r w:rsidR="00551997">
        <w:rPr>
          <w:sz w:val="28"/>
          <w:szCs w:val="28"/>
        </w:rPr>
        <w:t xml:space="preserve"> la salle Douglas de</w:t>
      </w:r>
      <w:r w:rsidRPr="00551997">
        <w:rPr>
          <w:sz w:val="28"/>
          <w:szCs w:val="28"/>
        </w:rPr>
        <w:t xml:space="preserve"> l’Institut universitaire en santé mentale Douglas</w:t>
      </w:r>
    </w:p>
    <w:p w:rsidR="003857B6" w:rsidRDefault="003857B6" w:rsidP="000D3FCA">
      <w:pPr>
        <w:spacing w:after="0" w:line="240" w:lineRule="auto"/>
        <w:jc w:val="center"/>
        <w:rPr>
          <w:sz w:val="28"/>
          <w:szCs w:val="28"/>
        </w:rPr>
      </w:pPr>
      <w:r w:rsidRPr="00551997">
        <w:rPr>
          <w:sz w:val="28"/>
          <w:szCs w:val="28"/>
        </w:rPr>
        <w:t xml:space="preserve">De </w:t>
      </w:r>
      <w:r w:rsidRPr="00551997">
        <w:rPr>
          <w:b/>
          <w:sz w:val="28"/>
          <w:szCs w:val="28"/>
        </w:rPr>
        <w:t>8h30 à 16h30</w:t>
      </w:r>
      <w:r w:rsidRPr="00551997">
        <w:rPr>
          <w:sz w:val="28"/>
          <w:szCs w:val="28"/>
        </w:rPr>
        <w:t xml:space="preserve"> (lunch inclus)</w:t>
      </w:r>
    </w:p>
    <w:p w:rsidR="000D3FCA" w:rsidRPr="000D3FCA" w:rsidRDefault="000D3FCA" w:rsidP="000D3FCA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3857B6" w:rsidTr="003857B6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7B6" w:rsidRPr="007D068F" w:rsidRDefault="003857B6" w:rsidP="003857B6">
            <w:pPr>
              <w:rPr>
                <w:b/>
                <w:sz w:val="28"/>
                <w:szCs w:val="28"/>
                <w:u w:val="single"/>
              </w:rPr>
            </w:pPr>
            <w:r w:rsidRPr="007D068F">
              <w:rPr>
                <w:b/>
                <w:sz w:val="28"/>
                <w:szCs w:val="28"/>
                <w:u w:val="single"/>
              </w:rPr>
              <w:t xml:space="preserve">Quels sont les objectifs généraux ? </w:t>
            </w:r>
          </w:p>
          <w:p w:rsidR="003857B6" w:rsidRPr="003857B6" w:rsidRDefault="003857B6" w:rsidP="003857B6">
            <w:pPr>
              <w:numPr>
                <w:ilvl w:val="0"/>
                <w:numId w:val="1"/>
              </w:numPr>
            </w:pPr>
            <w:r w:rsidRPr="003857B6">
              <w:t>Dresser un portrait des besoins et trajectoires de services</w:t>
            </w:r>
            <w:r w:rsidR="00672FD7">
              <w:t xml:space="preserve"> pour les jeunes et les adultes</w:t>
            </w:r>
            <w:r w:rsidR="00672FD7" w:rsidRPr="00672FD7">
              <w:t xml:space="preserve"> à risque ou aux prises avec des problèmes de consommation</w:t>
            </w:r>
            <w:r w:rsidR="00672FD7">
              <w:t>,</w:t>
            </w:r>
            <w:r w:rsidR="00672FD7" w:rsidRPr="00672FD7">
              <w:t xml:space="preserve"> de </w:t>
            </w:r>
            <w:r w:rsidR="006A7341">
              <w:t>santé mentale et de délinquance</w:t>
            </w:r>
            <w:r w:rsidRPr="003857B6">
              <w:t>;</w:t>
            </w:r>
          </w:p>
          <w:p w:rsidR="003857B6" w:rsidRPr="003857B6" w:rsidRDefault="003857B6" w:rsidP="003857B6">
            <w:pPr>
              <w:numPr>
                <w:ilvl w:val="0"/>
                <w:numId w:val="1"/>
              </w:numPr>
            </w:pPr>
            <w:r w:rsidRPr="003857B6">
              <w:t>Identifier des obstacles et des facteurs qui facilitent l’accès aux services</w:t>
            </w:r>
            <w:r w:rsidR="00672FD7">
              <w:t xml:space="preserve"> pour cette clientèle</w:t>
            </w:r>
            <w:r w:rsidRPr="003857B6">
              <w:t>;</w:t>
            </w:r>
          </w:p>
          <w:p w:rsidR="003857B6" w:rsidRPr="003857B6" w:rsidRDefault="003857B6" w:rsidP="003857B6">
            <w:pPr>
              <w:numPr>
                <w:ilvl w:val="0"/>
                <w:numId w:val="1"/>
              </w:numPr>
            </w:pPr>
            <w:r w:rsidRPr="003857B6">
              <w:t>Aborder des mécanismes et stratégies de collaboration entre les différents partenaires;</w:t>
            </w:r>
          </w:p>
          <w:p w:rsidR="003857B6" w:rsidRPr="003857B6" w:rsidRDefault="003857B6" w:rsidP="003857B6">
            <w:pPr>
              <w:numPr>
                <w:ilvl w:val="0"/>
                <w:numId w:val="1"/>
              </w:numPr>
            </w:pPr>
            <w:r w:rsidRPr="003857B6">
              <w:t>Identifier des personnes et des ressources pour la collaboration et la référence;</w:t>
            </w:r>
          </w:p>
          <w:p w:rsidR="003857B6" w:rsidRDefault="003857B6" w:rsidP="003857B6">
            <w:pPr>
              <w:numPr>
                <w:ilvl w:val="0"/>
                <w:numId w:val="1"/>
              </w:numPr>
            </w:pPr>
            <w:r w:rsidRPr="003857B6">
              <w:t>Échanger autour de cas cliniques.</w:t>
            </w:r>
          </w:p>
        </w:tc>
      </w:tr>
    </w:tbl>
    <w:p w:rsidR="003857B6" w:rsidRDefault="003857B6" w:rsidP="003857B6">
      <w:pPr>
        <w:pStyle w:val="Lgende"/>
        <w:keepNext/>
      </w:pPr>
    </w:p>
    <w:tbl>
      <w:tblPr>
        <w:tblStyle w:val="Grilledutablea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857B6" w:rsidTr="003857B6">
        <w:tc>
          <w:tcPr>
            <w:tcW w:w="9213" w:type="dxa"/>
            <w:shd w:val="clear" w:color="auto" w:fill="F2F2F2" w:themeFill="background1" w:themeFillShade="F2"/>
          </w:tcPr>
          <w:p w:rsidR="003857B6" w:rsidRPr="007D068F" w:rsidRDefault="003857B6" w:rsidP="003857B6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7D068F">
              <w:rPr>
                <w:b/>
                <w:sz w:val="28"/>
                <w:szCs w:val="28"/>
                <w:u w:val="single"/>
              </w:rPr>
              <w:t>À qui s’adresse cette formation ?</w:t>
            </w:r>
          </w:p>
          <w:p w:rsidR="003857B6" w:rsidRDefault="003857B6" w:rsidP="003857B6">
            <w:pPr>
              <w:jc w:val="right"/>
            </w:pPr>
            <w:r w:rsidRPr="003857B6">
              <w:t>Aux intervenants et aux responsables de la prévention et du traitement des jeunes et des adultes à risque ou aux prises avec des problèmes de consommation, de santé mentale et de délinquance.</w:t>
            </w:r>
          </w:p>
        </w:tc>
      </w:tr>
    </w:tbl>
    <w:p w:rsidR="00834BF7" w:rsidRPr="00F32E6D" w:rsidRDefault="00834BF7" w:rsidP="00F32E6D">
      <w:pPr>
        <w:jc w:val="center"/>
      </w:pPr>
      <w:r w:rsidRPr="00C039A3">
        <w:rPr>
          <w:rFonts w:ascii="Tahoma" w:eastAsia="Times New Roman" w:hAnsi="Tahoma" w:cs="Tahoma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7E910" wp14:editId="25B4DA77">
                <wp:simplePos x="0" y="0"/>
                <wp:positionH relativeFrom="column">
                  <wp:posOffset>1612265</wp:posOffset>
                </wp:positionH>
                <wp:positionV relativeFrom="paragraph">
                  <wp:posOffset>36195</wp:posOffset>
                </wp:positionV>
                <wp:extent cx="3441065" cy="285750"/>
                <wp:effectExtent l="0" t="0" r="698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**P</w:t>
                            </w:r>
                            <w:r w:rsidRPr="00C039A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résentations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en français et échanges bilingues**</w:t>
                            </w: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Pr="00C039A3" w:rsidRDefault="00834BF7" w:rsidP="00834BF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4BF7" w:rsidRDefault="00834BF7" w:rsidP="00834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.95pt;margin-top:2.85pt;width:270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" stroked="f">
                <v:textbox>
                  <w:txbxContent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**P</w:t>
                      </w:r>
                      <w:r w:rsidRPr="00C039A3">
                        <w:rPr>
                          <w:i/>
                          <w:sz w:val="20"/>
                          <w:szCs w:val="20"/>
                        </w:rPr>
                        <w:t xml:space="preserve">résentations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en français et échanges bilingues**</w:t>
                      </w: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Pr="00C039A3" w:rsidRDefault="00834BF7" w:rsidP="00834BF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34BF7" w:rsidRDefault="00834BF7" w:rsidP="00834BF7"/>
                  </w:txbxContent>
                </v:textbox>
              </v:shape>
            </w:pict>
          </mc:Fallback>
        </mc:AlternateContent>
      </w:r>
    </w:p>
    <w:p w:rsidR="003857B6" w:rsidRPr="00672FD7" w:rsidRDefault="00834BF7" w:rsidP="00F32E6D">
      <w:pPr>
        <w:spacing w:before="240" w:after="0"/>
        <w:jc w:val="center"/>
        <w:rPr>
          <w:b/>
          <w:sz w:val="26"/>
          <w:szCs w:val="26"/>
        </w:rPr>
      </w:pPr>
      <w:r w:rsidRPr="00672FD7">
        <w:rPr>
          <w:b/>
          <w:sz w:val="26"/>
          <w:szCs w:val="26"/>
        </w:rPr>
        <w:t>INSCRIPTION GRATUITE ET OBLIGATOIRE CAR NOMBRE DE PLACES LIMITÉ</w:t>
      </w:r>
    </w:p>
    <w:tbl>
      <w:tblPr>
        <w:tblStyle w:val="Grilledutableau"/>
        <w:tblpPr w:leftFromText="141" w:rightFromText="141" w:vertAnchor="text" w:horzAnchor="margin" w:tblpXSpec="center" w:tblpY="316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070"/>
        <w:gridCol w:w="5169"/>
      </w:tblGrid>
      <w:tr w:rsidR="00937BE0" w:rsidRPr="003857B6" w:rsidTr="00A43FA0">
        <w:tc>
          <w:tcPr>
            <w:tcW w:w="10239" w:type="dxa"/>
            <w:gridSpan w:val="2"/>
            <w:shd w:val="clear" w:color="auto" w:fill="D9D9D9" w:themeFill="background1" w:themeFillShade="D9"/>
          </w:tcPr>
          <w:p w:rsidR="00937BE0" w:rsidRPr="00A45DDE" w:rsidRDefault="00937BE0" w:rsidP="00937BE0">
            <w:pPr>
              <w:tabs>
                <w:tab w:val="left" w:pos="6300"/>
              </w:tabs>
              <w:jc w:val="center"/>
              <w:rPr>
                <w:color w:val="595959" w:themeColor="text1" w:themeTint="A6"/>
              </w:rPr>
            </w:pPr>
            <w:r w:rsidRPr="00A45DDE">
              <w:rPr>
                <w:color w:val="595959" w:themeColor="text1" w:themeTint="A6"/>
              </w:rPr>
              <w:t>CETTE JOURNÉE EST RÉALISÉE EN COLLABORATION AVEC :</w:t>
            </w:r>
          </w:p>
        </w:tc>
      </w:tr>
      <w:tr w:rsidR="00937BE0" w:rsidRPr="003857B6" w:rsidTr="00A43FA0">
        <w:trPr>
          <w:trHeight w:val="278"/>
        </w:trPr>
        <w:tc>
          <w:tcPr>
            <w:tcW w:w="5070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CIUSSS de la Mauricie-et-du-Centre-du-Québec – Services de réadaptation en dépendance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Centre de réadaptation en dépendance de Montréal – Institut universitaire – CIUSSS du Centre-Sud-de-l’île-de-Montréal</w:t>
            </w:r>
          </w:p>
        </w:tc>
      </w:tr>
      <w:tr w:rsidR="00937BE0" w:rsidRPr="003857B6" w:rsidTr="00A43FA0">
        <w:trPr>
          <w:trHeight w:val="101"/>
        </w:trPr>
        <w:tc>
          <w:tcPr>
            <w:tcW w:w="5070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CISSS de l’Outaouais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service de police de la ville de Montréal</w:t>
            </w:r>
          </w:p>
        </w:tc>
      </w:tr>
      <w:tr w:rsidR="00937BE0" w:rsidRPr="003857B6" w:rsidTr="00A43FA0">
        <w:trPr>
          <w:trHeight w:val="146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La Direction de la santé publique de Montréal – CIUSSS du Centre-Sud-de-l’île-de-Montréal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réseau correctionnel de Montréal – Ministère de la Sécurité publique</w:t>
            </w:r>
          </w:p>
        </w:tc>
      </w:tr>
      <w:tr w:rsidR="00937BE0" w:rsidRPr="003857B6" w:rsidTr="00A43FA0">
        <w:trPr>
          <w:trHeight w:val="70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centre de crise l’Autre Maison</w:t>
            </w:r>
          </w:p>
        </w:tc>
      </w:tr>
      <w:tr w:rsidR="00937BE0" w:rsidRPr="003857B6" w:rsidTr="00A43FA0">
        <w:trPr>
          <w:trHeight w:val="111"/>
        </w:trPr>
        <w:tc>
          <w:tcPr>
            <w:tcW w:w="5070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CIUSSS du Nord-de-l’île-de-Montréal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ind w:right="210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centre de recherche et d’aide pour narcomanes – CRAN</w:t>
            </w:r>
          </w:p>
        </w:tc>
      </w:tr>
      <w:tr w:rsidR="00937BE0" w:rsidRPr="003857B6" w:rsidTr="00A43FA0">
        <w:trPr>
          <w:trHeight w:val="298"/>
        </w:trPr>
        <w:tc>
          <w:tcPr>
            <w:tcW w:w="5070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spacing w:line="276" w:lineRule="auto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Le Centre de réadaptation en dépendance Foster – CISSS de la Montérégie-Ouest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ind w:right="210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 xml:space="preserve">Le RISQ </w:t>
            </w:r>
          </w:p>
          <w:p w:rsidR="00937BE0" w:rsidRPr="00937BE0" w:rsidRDefault="00937BE0" w:rsidP="00937BE0">
            <w:pPr>
              <w:ind w:right="210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(Recherche et intervention sur les substances psychoactives-Québec)</w:t>
            </w:r>
          </w:p>
        </w:tc>
      </w:tr>
      <w:tr w:rsidR="00937BE0" w:rsidRPr="003857B6" w:rsidTr="00A43FA0">
        <w:trPr>
          <w:trHeight w:val="303"/>
        </w:trPr>
        <w:tc>
          <w:tcPr>
            <w:tcW w:w="5070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tabs>
                <w:tab w:val="left" w:pos="6300"/>
              </w:tabs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 xml:space="preserve">Le centre jeunesse de Montréal – Institut universitaire – CIUSSS du Centre-Sud-de-l’île-de-Montréal  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:rsidR="00937BE0" w:rsidRPr="00937BE0" w:rsidRDefault="00937BE0" w:rsidP="00937BE0">
            <w:pPr>
              <w:ind w:right="210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937BE0">
              <w:rPr>
                <w:color w:val="595959" w:themeColor="text1" w:themeTint="A6"/>
                <w:sz w:val="16"/>
                <w:szCs w:val="16"/>
              </w:rPr>
              <w:t>Dianova</w:t>
            </w:r>
          </w:p>
          <w:p w:rsidR="00937BE0" w:rsidRPr="00937BE0" w:rsidRDefault="00937BE0" w:rsidP="00937BE0">
            <w:pPr>
              <w:ind w:right="210"/>
              <w:contextualSpacing/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</w:tbl>
    <w:p w:rsidR="00937BE0" w:rsidRDefault="008B2CC8" w:rsidP="007475EB">
      <w:pPr>
        <w:spacing w:after="0"/>
        <w:jc w:val="center"/>
      </w:pPr>
      <w:r w:rsidRPr="003857B6">
        <w:t xml:space="preserve"> </w:t>
      </w:r>
      <w:r w:rsidR="000D3FCA">
        <w:t>I</w:t>
      </w:r>
      <w:r w:rsidR="003857B6" w:rsidRPr="003857B6">
        <w:t xml:space="preserve">nscriptions acceptées jusqu’au </w:t>
      </w:r>
      <w:r w:rsidR="003857B6" w:rsidRPr="003857B6">
        <w:rPr>
          <w:b/>
        </w:rPr>
        <w:t>12 avril 2016</w:t>
      </w:r>
      <w:r w:rsidR="003857B6" w:rsidRPr="003857B6">
        <w:t>, sauf si le nombre maxi</w:t>
      </w:r>
      <w:r w:rsidR="00672FD7">
        <w:t>mal de participants est atteint</w:t>
      </w:r>
      <w:r w:rsidR="000D3FCA">
        <w:t xml:space="preserve"> avant</w:t>
      </w:r>
      <w:r w:rsidR="003857B6" w:rsidRPr="003857B6">
        <w:t>.</w:t>
      </w:r>
    </w:p>
    <w:p w:rsidR="00937BE0" w:rsidRPr="00937BE0" w:rsidRDefault="00937BE0" w:rsidP="00937BE0">
      <w:pPr>
        <w:ind w:firstLine="708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9BFDD" wp14:editId="6ED282D5">
                <wp:simplePos x="0" y="0"/>
                <wp:positionH relativeFrom="column">
                  <wp:posOffset>1468755</wp:posOffset>
                </wp:positionH>
                <wp:positionV relativeFrom="paragraph">
                  <wp:posOffset>1651635</wp:posOffset>
                </wp:positionV>
                <wp:extent cx="3267075" cy="28575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BE0" w:rsidRPr="00F61402" w:rsidRDefault="00937BE0" w:rsidP="00F614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02">
                              <w:rPr>
                                <w:sz w:val="20"/>
                                <w:szCs w:val="20"/>
                              </w:rPr>
                              <w:t>Cette journée est réalisée grâce au financement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5.65pt;margin-top:130.05pt;width:257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" strokecolor="white [3212]">
                <v:textbox>
                  <w:txbxContent>
                    <w:p w:rsidR="00937BE0" w:rsidRPr="00F61402" w:rsidRDefault="00937BE0" w:rsidP="00F614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02">
                        <w:rPr>
                          <w:sz w:val="20"/>
                          <w:szCs w:val="20"/>
                        </w:rPr>
                        <w:t>Cette journée est réalisée grâce au financement de :</w:t>
                      </w:r>
                    </w:p>
                  </w:txbxContent>
                </v:textbox>
              </v:shape>
            </w:pict>
          </mc:Fallback>
        </mc:AlternateContent>
      </w:r>
    </w:p>
    <w:p w:rsidR="00937BE0" w:rsidRPr="00937BE0" w:rsidRDefault="00937BE0" w:rsidP="00937BE0"/>
    <w:p w:rsidR="000D27E4" w:rsidRPr="00937BE0" w:rsidRDefault="000D27E4" w:rsidP="00937BE0"/>
    <w:tbl>
      <w:tblPr>
        <w:tblpPr w:leftFromText="141" w:rightFromText="141" w:vertAnchor="page" w:horzAnchor="margin" w:tblpXSpec="center" w:tblpY="1396"/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604"/>
        <w:gridCol w:w="706"/>
        <w:gridCol w:w="1978"/>
        <w:gridCol w:w="663"/>
        <w:gridCol w:w="310"/>
        <w:gridCol w:w="1667"/>
        <w:gridCol w:w="1754"/>
      </w:tblGrid>
      <w:tr w:rsidR="00AD15B3" w:rsidRPr="002324DE" w:rsidTr="00AD15B3">
        <w:trPr>
          <w:trHeight w:val="510"/>
        </w:trPr>
        <w:tc>
          <w:tcPr>
            <w:tcW w:w="4047" w:type="dxa"/>
            <w:gridSpan w:val="2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lastRenderedPageBreak/>
              <w:br w:type="page"/>
              <w:t>Nom</w:t>
            </w:r>
          </w:p>
          <w:p w:rsidR="00AD15B3" w:rsidRPr="002324DE" w:rsidRDefault="00AD15B3" w:rsidP="00EE508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e5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bookmarkStart w:id="1" w:name="_GoBack"/>
            <w:bookmarkEnd w:id="1"/>
            <w:r w:rsidR="00EE5084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 </w:t>
            </w:r>
            <w:r w:rsidR="00EE5084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 </w:t>
            </w:r>
            <w:r w:rsidR="00EE5084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 </w:t>
            </w:r>
            <w:r w:rsidR="00EE5084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 </w:t>
            </w:r>
            <w:r w:rsidR="00EE5084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0"/>
          </w:p>
        </w:tc>
        <w:tc>
          <w:tcPr>
            <w:tcW w:w="3657" w:type="dxa"/>
            <w:gridSpan w:val="4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Prénom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e3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2"/>
          </w:p>
        </w:tc>
        <w:tc>
          <w:tcPr>
            <w:tcW w:w="3421" w:type="dxa"/>
            <w:gridSpan w:val="2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Profession / Emploi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e4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3"/>
          </w:p>
        </w:tc>
      </w:tr>
      <w:tr w:rsidR="00AD15B3" w:rsidRPr="002324DE" w:rsidTr="00AD15B3">
        <w:trPr>
          <w:trHeight w:val="526"/>
        </w:trPr>
        <w:tc>
          <w:tcPr>
            <w:tcW w:w="11125" w:type="dxa"/>
            <w:gridSpan w:val="8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Ressource ou Organisme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4" w:name="Texte6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4"/>
          </w:p>
        </w:tc>
      </w:tr>
      <w:tr w:rsidR="00AD15B3" w:rsidRPr="002324DE" w:rsidTr="00AD15B3">
        <w:trPr>
          <w:trHeight w:val="510"/>
        </w:trPr>
        <w:tc>
          <w:tcPr>
            <w:tcW w:w="4753" w:type="dxa"/>
            <w:gridSpan w:val="3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Adresse professionnelle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e7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5"/>
          </w:p>
        </w:tc>
        <w:tc>
          <w:tcPr>
            <w:tcW w:w="2641" w:type="dxa"/>
            <w:gridSpan w:val="2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Ville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e8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6"/>
          </w:p>
        </w:tc>
        <w:tc>
          <w:tcPr>
            <w:tcW w:w="1977" w:type="dxa"/>
            <w:gridSpan w:val="2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Province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e9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7"/>
          </w:p>
        </w:tc>
        <w:tc>
          <w:tcPr>
            <w:tcW w:w="1754" w:type="dxa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Code Postal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e10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8"/>
          </w:p>
        </w:tc>
      </w:tr>
      <w:tr w:rsidR="00AD15B3" w:rsidRPr="002324DE" w:rsidTr="00AD15B3">
        <w:trPr>
          <w:trHeight w:val="593"/>
        </w:trPr>
        <w:tc>
          <w:tcPr>
            <w:tcW w:w="3443" w:type="dxa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Téléphone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e11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9"/>
          </w:p>
        </w:tc>
        <w:tc>
          <w:tcPr>
            <w:tcW w:w="3288" w:type="dxa"/>
            <w:gridSpan w:val="3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Télécopieur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e12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10"/>
          </w:p>
        </w:tc>
        <w:tc>
          <w:tcPr>
            <w:tcW w:w="4394" w:type="dxa"/>
            <w:gridSpan w:val="4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Courriel professionnel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e13"/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bookmarkEnd w:id="11"/>
          </w:p>
        </w:tc>
      </w:tr>
      <w:tr w:rsidR="00AD15B3" w:rsidRPr="002324DE" w:rsidTr="00AD15B3">
        <w:trPr>
          <w:trHeight w:val="893"/>
        </w:trPr>
        <w:tc>
          <w:tcPr>
            <w:tcW w:w="3443" w:type="dxa"/>
            <w:hideMark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Avez-vous des allergies alimentaires?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L</w:t>
            </w: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esquelles? 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instrText xml:space="preserve"> FORMTEXT </w:instrTex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 xml:space="preserve">  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fr-CA"/>
              </w:rPr>
              <w:t> </w:t>
            </w:r>
            <w:r w:rsidRPr="002324DE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3288" w:type="dxa"/>
            <w:gridSpan w:val="3"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bookmarkStart w:id="12" w:name="Check2"/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Langue de choix pour la documentation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et les ateliers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6"/>
                <w:szCs w:val="6"/>
                <w:lang w:eastAsia="fr-CA"/>
              </w:rPr>
            </w:pP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4DE">
              <w:rPr>
                <w:rFonts w:ascii="Arial Narrow" w:eastAsia="Times New Roman" w:hAnsi="Arial Narrow" w:cs="Arial"/>
                <w:sz w:val="24"/>
                <w:szCs w:val="24"/>
                <w:lang w:eastAsia="fr-CA"/>
              </w:rPr>
              <w:instrText xml:space="preserve"> FORMCHECKBOX </w:instrText>
            </w:r>
            <w:r w:rsidR="00E111A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r>
            <w:r w:rsidR="00E111A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separate"/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  Français          </w:t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4DE">
              <w:rPr>
                <w:rFonts w:ascii="Arial Narrow" w:eastAsia="Times New Roman" w:hAnsi="Arial Narrow" w:cs="Arial"/>
                <w:sz w:val="24"/>
                <w:szCs w:val="24"/>
                <w:lang w:eastAsia="fr-CA"/>
              </w:rPr>
              <w:instrText xml:space="preserve"> FORMCHECKBOX </w:instrText>
            </w:r>
            <w:r w:rsidR="00E111A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r>
            <w:r w:rsidR="00E111A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separate"/>
            </w:r>
            <w:r w:rsidRPr="002324D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fldChar w:fldCharType="end"/>
            </w: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  Anglais</w:t>
            </w:r>
            <w:bookmarkEnd w:id="12"/>
          </w:p>
        </w:tc>
        <w:tc>
          <w:tcPr>
            <w:tcW w:w="4394" w:type="dxa"/>
            <w:gridSpan w:val="4"/>
          </w:tcPr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Clientèle de choix pour la discussion en ateliers</w:t>
            </w: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6"/>
                <w:szCs w:val="6"/>
                <w:lang w:eastAsia="fr-CA"/>
              </w:rPr>
            </w:pPr>
          </w:p>
          <w:p w:rsidR="00AD15B3" w:rsidRPr="002324DE" w:rsidRDefault="00AD15B3" w:rsidP="00AD15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2324DE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4DE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instrText xml:space="preserve"> FORMCHECKBOX </w:instrText>
            </w:r>
            <w:r w:rsidR="00E111A8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</w:r>
            <w:r w:rsidR="00E111A8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fldChar w:fldCharType="end"/>
            </w: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Jeune adulte</w:t>
            </w: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         </w:t>
            </w:r>
            <w:r w:rsidRPr="002324DE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4DE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instrText xml:space="preserve"> FORMCHECKBOX </w:instrText>
            </w:r>
            <w:r w:rsidR="00E111A8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</w:r>
            <w:r w:rsidR="00E111A8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fldChar w:fldCharType="separate"/>
            </w:r>
            <w:r w:rsidRPr="002324DE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fldChar w:fldCharType="end"/>
            </w:r>
            <w:r w:rsidRPr="002324DE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Adulte</w:t>
            </w:r>
          </w:p>
        </w:tc>
      </w:tr>
    </w:tbl>
    <w:p w:rsidR="00AD15B3" w:rsidRDefault="00AD15B3" w:rsidP="007475EB">
      <w:pPr>
        <w:spacing w:before="120" w:after="0" w:line="240" w:lineRule="auto"/>
        <w:jc w:val="center"/>
        <w:rPr>
          <w:b/>
          <w:sz w:val="32"/>
          <w:szCs w:val="32"/>
        </w:rPr>
      </w:pPr>
      <w:r w:rsidRPr="007E0D1A">
        <w:rPr>
          <w:b/>
          <w:sz w:val="32"/>
          <w:szCs w:val="32"/>
          <w:u w:val="single"/>
        </w:rPr>
        <w:t>Lieu de la formation croisée</w:t>
      </w:r>
      <w:r>
        <w:rPr>
          <w:b/>
          <w:sz w:val="32"/>
          <w:szCs w:val="32"/>
        </w:rPr>
        <w:t> :</w:t>
      </w:r>
    </w:p>
    <w:p w:rsidR="00AD15B3" w:rsidRPr="00AD15B3" w:rsidRDefault="00AD15B3" w:rsidP="00D90376">
      <w:pPr>
        <w:spacing w:after="120" w:line="240" w:lineRule="auto"/>
        <w:jc w:val="center"/>
        <w:rPr>
          <w:sz w:val="24"/>
          <w:szCs w:val="24"/>
        </w:rPr>
      </w:pPr>
      <w:r w:rsidRPr="00D83B3F">
        <w:rPr>
          <w:b/>
          <w:sz w:val="28"/>
          <w:szCs w:val="28"/>
        </w:rPr>
        <w:t>Salle Douglas</w:t>
      </w:r>
      <w:r>
        <w:rPr>
          <w:sz w:val="24"/>
          <w:szCs w:val="24"/>
        </w:rPr>
        <w:t xml:space="preserve">, </w:t>
      </w:r>
      <w:r w:rsidRPr="004651AD">
        <w:rPr>
          <w:sz w:val="24"/>
          <w:szCs w:val="24"/>
        </w:rPr>
        <w:t>Institut univers</w:t>
      </w:r>
      <w:r>
        <w:rPr>
          <w:sz w:val="24"/>
          <w:szCs w:val="24"/>
        </w:rPr>
        <w:t xml:space="preserve">itaire en santé mentale Douglas, </w:t>
      </w:r>
      <w:r>
        <w:rPr>
          <w:b/>
          <w:sz w:val="28"/>
          <w:szCs w:val="28"/>
        </w:rPr>
        <w:t>6875</w:t>
      </w:r>
      <w:r w:rsidRPr="00D83B3F">
        <w:rPr>
          <w:b/>
          <w:sz w:val="28"/>
          <w:szCs w:val="28"/>
        </w:rPr>
        <w:t xml:space="preserve"> boulevard LaSalle</w:t>
      </w:r>
      <w:r>
        <w:rPr>
          <w:sz w:val="24"/>
          <w:szCs w:val="24"/>
        </w:rPr>
        <w:t>, Montréal</w:t>
      </w:r>
    </w:p>
    <w:tbl>
      <w:tblPr>
        <w:tblW w:w="10971" w:type="dxa"/>
        <w:jc w:val="center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560"/>
        <w:gridCol w:w="9411"/>
      </w:tblGrid>
      <w:tr w:rsidR="00AD15B3" w:rsidRPr="00490887" w:rsidTr="00D90376">
        <w:trPr>
          <w:trHeight w:val="295"/>
          <w:jc w:val="center"/>
        </w:trPr>
        <w:tc>
          <w:tcPr>
            <w:tcW w:w="10971" w:type="dxa"/>
            <w:gridSpan w:val="2"/>
            <w:shd w:val="clear" w:color="auto" w:fill="F2F2F2" w:themeFill="background1" w:themeFillShade="F2"/>
          </w:tcPr>
          <w:p w:rsidR="00AD15B3" w:rsidRPr="007F1471" w:rsidRDefault="00AD15B3" w:rsidP="0066191B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</w:pPr>
            <w:r w:rsidRPr="004A5A34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t xml:space="preserve">Programme du </w:t>
            </w:r>
            <w:r w:rsidRPr="004A5A34">
              <w:rPr>
                <w:rFonts w:ascii="Tahoma" w:eastAsia="Times New Roman" w:hAnsi="Tahoma" w:cs="Tahoma"/>
                <w:b/>
                <w:sz w:val="24"/>
                <w:szCs w:val="24"/>
                <w:lang w:eastAsia="fr-CA"/>
              </w:rPr>
              <w:t>27 avril 2016</w:t>
            </w:r>
            <w:r w:rsidRPr="004A5A34">
              <w:rPr>
                <w:rFonts w:ascii="Tahoma" w:eastAsia="Times New Roman" w:hAnsi="Tahoma" w:cs="Tahoma"/>
                <w:sz w:val="24"/>
                <w:szCs w:val="24"/>
                <w:lang w:eastAsia="fr-CA"/>
              </w:rPr>
              <w:t> animé par Michel Perreault, Ph.D.</w:t>
            </w:r>
          </w:p>
        </w:tc>
      </w:tr>
      <w:tr w:rsidR="00AD15B3" w:rsidRPr="00490887" w:rsidTr="00D90376">
        <w:trPr>
          <w:trHeight w:val="14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08h30 – 09h00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Pr="00E751F6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Accueil</w:t>
            </w:r>
            <w:r w:rsidRPr="00490887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</w:t>
            </w:r>
            <w:r w:rsidRPr="007F1471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– Café et viennoiseries</w:t>
            </w:r>
          </w:p>
        </w:tc>
      </w:tr>
      <w:tr w:rsidR="00AD15B3" w:rsidRPr="00490887" w:rsidTr="00D90376">
        <w:trPr>
          <w:trHeight w:val="219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09h00 – 09h20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Pr="002F7B38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Mot de bienvenue</w:t>
            </w:r>
            <w:r w:rsidRPr="00490887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et instructions pour la journée</w:t>
            </w:r>
          </w:p>
        </w:tc>
      </w:tr>
      <w:tr w:rsidR="00AD15B3" w:rsidRPr="00490887" w:rsidTr="00D90376">
        <w:trPr>
          <w:trHeight w:val="239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09h20 –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0</w:t>
            </w: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9h45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ARUC : Mise en contexte et principaux constats</w:t>
            </w:r>
          </w:p>
          <w:p w:rsidR="00AD15B3" w:rsidRPr="007F1471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Serge Brochu (</w:t>
            </w:r>
            <w:r w:rsidR="0066191B" w:rsidRPr="0066191B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Professeur, École de criminologie - Université de Montréal, Directeur scientifique intérimaire, Infrastructure de recherche - Centre de réadaptation en dépendance de Montréal – IU</w:t>
            </w: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)</w:t>
            </w:r>
          </w:p>
          <w:p w:rsidR="00AD15B3" w:rsidRPr="008039F9" w:rsidRDefault="00AD15B3" w:rsidP="00AD15B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Michel Landry (</w:t>
            </w:r>
            <w:r w:rsidRPr="007F1471">
              <w:rPr>
                <w:rFonts w:ascii="Tahoma" w:hAnsi="Tahoma" w:cs="Tahoma"/>
                <w:sz w:val="16"/>
                <w:szCs w:val="16"/>
                <w:lang w:val="fr-FR"/>
              </w:rPr>
              <w:t xml:space="preserve">Chercheur et conseiller à la recherche, </w:t>
            </w:r>
            <w:r w:rsidR="00ED18E9" w:rsidRPr="00ED18E9">
              <w:rPr>
                <w:rFonts w:ascii="Tahoma" w:hAnsi="Tahoma" w:cs="Tahoma"/>
                <w:sz w:val="16"/>
                <w:szCs w:val="16"/>
              </w:rPr>
              <w:t>Centre de réadaptation en dépendance de Montréal</w:t>
            </w:r>
            <w:r w:rsidR="006A7341">
              <w:rPr>
                <w:rFonts w:ascii="Tahoma" w:hAnsi="Tahoma" w:cs="Tahoma"/>
                <w:sz w:val="16"/>
                <w:szCs w:val="16"/>
                <w:lang w:val="fr-FR"/>
              </w:rPr>
              <w:t xml:space="preserve"> – IU</w:t>
            </w:r>
            <w:r w:rsidRPr="007F1471">
              <w:rPr>
                <w:rFonts w:ascii="Tahoma" w:hAnsi="Tahoma" w:cs="Tahoma"/>
                <w:sz w:val="16"/>
                <w:szCs w:val="16"/>
                <w:lang w:val="fr-FR"/>
              </w:rPr>
              <w:t>)</w:t>
            </w:r>
          </w:p>
        </w:tc>
      </w:tr>
      <w:tr w:rsidR="00AD15B3" w:rsidRPr="00490887" w:rsidTr="00D90376">
        <w:trPr>
          <w:trHeight w:val="21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09h45 – 10h15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Consommation : deux trajectoires types et pistes pour l’intervention</w:t>
            </w:r>
          </w:p>
          <w:p w:rsidR="00AD15B3" w:rsidRPr="007F1471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Karine Bertrand (Professeure, Faculté de médecine et des sciences de la santé, Université de Sherbrooke)</w:t>
            </w:r>
          </w:p>
        </w:tc>
      </w:tr>
      <w:tr w:rsidR="00AD15B3" w:rsidRPr="00490887" w:rsidTr="00D90376">
        <w:trPr>
          <w:trHeight w:val="21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10h15 – 10h45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Clientèle jeunesse : besoins, trajectoires et mécanismes de collaboration</w:t>
            </w:r>
          </w:p>
          <w:p w:rsidR="00AD15B3" w:rsidRPr="007F1471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 xml:space="preserve">Joël Tremblay (Professeur, Université du Québec à Trois-Rivières – Directeur scientifique, </w:t>
            </w:r>
            <w:r w:rsidR="00BA1E9E" w:rsidRPr="00BA1E9E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Recherche et intervention sur les substances psychoactives – Québec</w:t>
            </w: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)</w:t>
            </w:r>
          </w:p>
        </w:tc>
      </w:tr>
      <w:tr w:rsidR="00AD15B3" w:rsidRPr="00490887" w:rsidTr="00D90376">
        <w:trPr>
          <w:trHeight w:val="21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10h45 – 11h05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Pause</w:t>
            </w:r>
          </w:p>
        </w:tc>
      </w:tr>
      <w:tr w:rsidR="00AD15B3" w:rsidRPr="00490887" w:rsidTr="00D90376">
        <w:trPr>
          <w:trHeight w:val="21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11h05 – 11h25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Santé mentale et toxicomanie en première ligne : détection, intervention et orientation</w:t>
            </w:r>
          </w:p>
          <w:p w:rsidR="00AD15B3" w:rsidRPr="007F1471" w:rsidRDefault="00AD15B3" w:rsidP="00AD15B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Anik Tremblay (</w:t>
            </w:r>
            <w:r w:rsidRPr="007F1471">
              <w:rPr>
                <w:rFonts w:ascii="Tahoma" w:hAnsi="Tahoma" w:cs="Tahoma"/>
                <w:sz w:val="16"/>
                <w:szCs w:val="16"/>
                <w:lang w:val="fr-FR"/>
              </w:rPr>
              <w:t>Conseillère promotion de la santé, Programme Dépendances, CIUSSS du Nord-de-l'île-de-Montréal)</w:t>
            </w:r>
          </w:p>
        </w:tc>
      </w:tr>
      <w:tr w:rsidR="00AD15B3" w:rsidRPr="00490887" w:rsidTr="00D90376">
        <w:trPr>
          <w:trHeight w:val="21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11h25 – 11h45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Parcours judiciaire, collaboration et accompagnement</w:t>
            </w:r>
          </w:p>
          <w:p w:rsidR="00AD15B3" w:rsidRPr="007F1471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Services correctionnel</w:t>
            </w:r>
            <w:r w:rsidR="0070224E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s</w:t>
            </w:r>
          </w:p>
        </w:tc>
      </w:tr>
      <w:tr w:rsidR="00AD15B3" w:rsidRPr="00490887" w:rsidTr="00D90376">
        <w:trPr>
          <w:trHeight w:val="213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11h45 – 12h15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Échanges avec l’auditoire</w:t>
            </w:r>
          </w:p>
        </w:tc>
      </w:tr>
      <w:tr w:rsidR="00AD15B3" w:rsidRPr="00490887" w:rsidTr="00D90376">
        <w:trPr>
          <w:trHeight w:val="195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12h15 – 14h15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Pr="00E751F6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Dîner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 xml:space="preserve"> et ateliers de discussion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– Partageons notre expertise</w:t>
            </w:r>
          </w:p>
        </w:tc>
      </w:tr>
      <w:tr w:rsidR="00AD15B3" w:rsidRPr="00490887" w:rsidTr="00D90376">
        <w:trPr>
          <w:trHeight w:val="274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14h15 – 15h00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Vitrines</w:t>
            </w: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 xml:space="preserve"> –</w:t>
            </w:r>
            <w:r w:rsidRPr="00490887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Projets de collaboration</w:t>
            </w:r>
          </w:p>
          <w:p w:rsidR="00AD15B3" w:rsidRPr="007F1471" w:rsidRDefault="00540A79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 xml:space="preserve">Richard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Désormeaux</w:t>
            </w:r>
            <w:proofErr w:type="spellEnd"/>
            <w:r w:rsidR="00D86CE7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 xml:space="preserve"> (</w:t>
            </w:r>
            <w:r w:rsidR="0090512D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I</w:t>
            </w:r>
            <w:r w:rsidR="0090512D" w:rsidRPr="0090512D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ntervenant et personne ressource en dépendance</w:t>
            </w:r>
            <w:r w:rsidR="0090512D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 xml:space="preserve">, </w:t>
            </w:r>
            <w:r w:rsidR="00D86CE7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 xml:space="preserve">CIUSSS du </w:t>
            </w:r>
            <w:proofErr w:type="spellStart"/>
            <w:r w:rsidR="00D86CE7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Centre-Sud-de-l’île-de-Montréal</w:t>
            </w:r>
            <w:proofErr w:type="spellEnd"/>
            <w:r w:rsidR="00D86CE7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)</w:t>
            </w:r>
          </w:p>
          <w:p w:rsidR="00AD15B3" w:rsidRPr="00490887" w:rsidRDefault="00ED18E9" w:rsidP="00F80675">
            <w:pPr>
              <w:spacing w:after="40" w:line="240" w:lineRule="auto"/>
              <w:rPr>
                <w:rFonts w:ascii="Tahoma" w:eastAsia="Times New Roman" w:hAnsi="Tahoma" w:cs="Tahoma"/>
                <w:sz w:val="6"/>
                <w:szCs w:val="6"/>
                <w:lang w:eastAsia="fr-C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Karen Fortin (</w:t>
            </w:r>
            <w:r w:rsidRPr="00ED18E9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Centre de réadaptatio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n en dépendance de Montréal – IU</w:t>
            </w:r>
            <w:r w:rsidRPr="00ED18E9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 xml:space="preserve"> - CIUSSS du Centre-Sud-de-l'île-de-Montréal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)</w:t>
            </w:r>
          </w:p>
        </w:tc>
      </w:tr>
      <w:tr w:rsidR="00AD15B3" w:rsidRPr="00490887" w:rsidTr="00D90376">
        <w:trPr>
          <w:trHeight w:val="171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15h00 – 16h00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Pr="00CC3965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Échanges avec l’auditoire</w:t>
            </w:r>
          </w:p>
        </w:tc>
      </w:tr>
      <w:tr w:rsidR="00AD15B3" w:rsidRPr="00490887" w:rsidTr="00D90376">
        <w:trPr>
          <w:trHeight w:val="321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16h00 – 16h20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Default="00AD15B3" w:rsidP="00AD15B3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>Regard sur la journée</w:t>
            </w:r>
          </w:p>
          <w:p w:rsidR="00AD15B3" w:rsidRPr="007F1471" w:rsidRDefault="00AD15B3" w:rsidP="00AD15B3">
            <w:pPr>
              <w:spacing w:after="40" w:line="240" w:lineRule="auto"/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</w:pPr>
            <w:r w:rsidRPr="007F1471">
              <w:rPr>
                <w:rFonts w:ascii="Tahoma" w:eastAsia="Times New Roman" w:hAnsi="Tahoma" w:cs="Tahoma"/>
                <w:sz w:val="16"/>
                <w:szCs w:val="16"/>
                <w:lang w:eastAsia="fr-CA"/>
              </w:rPr>
              <w:t>Serge Brochu et Michel Landry</w:t>
            </w:r>
          </w:p>
        </w:tc>
      </w:tr>
      <w:tr w:rsidR="00AD15B3" w:rsidRPr="00490887" w:rsidTr="00D90376">
        <w:trPr>
          <w:trHeight w:val="149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:rsidR="00AD15B3" w:rsidRPr="00C3141F" w:rsidRDefault="00AD15B3" w:rsidP="00B40FF9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</w:pPr>
            <w:r w:rsidRPr="00C3141F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16h20 – 16h30</w:t>
            </w:r>
          </w:p>
        </w:tc>
        <w:tc>
          <w:tcPr>
            <w:tcW w:w="9411" w:type="dxa"/>
            <w:shd w:val="clear" w:color="auto" w:fill="F2F2F2" w:themeFill="background1" w:themeFillShade="F2"/>
          </w:tcPr>
          <w:p w:rsidR="00AD15B3" w:rsidRPr="00490887" w:rsidRDefault="00AD15B3" w:rsidP="00B40FF9">
            <w:pPr>
              <w:spacing w:after="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</w:pP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 xml:space="preserve">Mot de la fin </w:t>
            </w:r>
            <w:r w:rsidRPr="00490887">
              <w:rPr>
                <w:rFonts w:ascii="Tahoma" w:eastAsia="Times New Roman" w:hAnsi="Tahoma" w:cs="Tahoma"/>
                <w:sz w:val="20"/>
                <w:szCs w:val="20"/>
                <w:lang w:eastAsia="fr-CA"/>
              </w:rPr>
              <w:t>et</w:t>
            </w:r>
            <w:r w:rsidRPr="00490887">
              <w:rPr>
                <w:rFonts w:ascii="Tahoma" w:eastAsia="Times New Roman" w:hAnsi="Tahoma" w:cs="Tahoma"/>
                <w:b/>
                <w:sz w:val="20"/>
                <w:szCs w:val="20"/>
                <w:lang w:eastAsia="fr-CA"/>
              </w:rPr>
              <w:t xml:space="preserve"> remerciements</w:t>
            </w:r>
          </w:p>
        </w:tc>
      </w:tr>
    </w:tbl>
    <w:p w:rsidR="00AD15B3" w:rsidRPr="00AD15B3" w:rsidRDefault="00AD15B3" w:rsidP="00D90376">
      <w:pPr>
        <w:spacing w:before="120" w:after="0" w:line="240" w:lineRule="auto"/>
        <w:jc w:val="center"/>
        <w:rPr>
          <w:b/>
          <w:sz w:val="24"/>
          <w:szCs w:val="24"/>
        </w:rPr>
      </w:pPr>
      <w:r w:rsidRPr="00AD15B3">
        <w:rPr>
          <w:b/>
          <w:sz w:val="24"/>
          <w:szCs w:val="24"/>
        </w:rPr>
        <w:t xml:space="preserve">INSCRIPTION GRATUITE ET OBLIGATOIRE </w:t>
      </w:r>
    </w:p>
    <w:p w:rsidR="00AD15B3" w:rsidRPr="00AD15B3" w:rsidRDefault="00AD15B3" w:rsidP="00AD15B3">
      <w:pPr>
        <w:spacing w:after="120" w:line="240" w:lineRule="auto"/>
        <w:contextualSpacing/>
        <w:jc w:val="center"/>
        <w:rPr>
          <w:b/>
          <w:sz w:val="24"/>
          <w:szCs w:val="24"/>
        </w:rPr>
      </w:pPr>
      <w:r w:rsidRPr="00AD15B3">
        <w:rPr>
          <w:b/>
          <w:sz w:val="24"/>
          <w:szCs w:val="24"/>
        </w:rPr>
        <w:t>Au plus tard le 12 avril 2016</w:t>
      </w:r>
      <w:r w:rsidRPr="00AD15B3">
        <w:rPr>
          <w:sz w:val="24"/>
          <w:szCs w:val="24"/>
        </w:rPr>
        <w:t xml:space="preserve"> en complétant ce formulaire et en le retournant </w:t>
      </w:r>
    </w:p>
    <w:p w:rsidR="00AD15B3" w:rsidRPr="00AD15B3" w:rsidRDefault="00AD15B3" w:rsidP="00AD15B3">
      <w:pPr>
        <w:spacing w:after="120" w:line="240" w:lineRule="auto"/>
        <w:contextualSpacing/>
        <w:jc w:val="center"/>
        <w:rPr>
          <w:sz w:val="24"/>
          <w:szCs w:val="24"/>
        </w:rPr>
      </w:pPr>
      <w:r w:rsidRPr="00AD15B3">
        <w:rPr>
          <w:b/>
          <w:sz w:val="24"/>
          <w:szCs w:val="24"/>
        </w:rPr>
        <w:t>Par courriel à</w:t>
      </w:r>
      <w:r w:rsidRPr="00AD15B3">
        <w:rPr>
          <w:sz w:val="24"/>
          <w:szCs w:val="24"/>
        </w:rPr>
        <w:t xml:space="preserve"> </w:t>
      </w:r>
      <w:hyperlink r:id="rId9" w:history="1">
        <w:r w:rsidRPr="00AD15B3">
          <w:rPr>
            <w:rStyle w:val="Lienhypertexte"/>
            <w:sz w:val="24"/>
            <w:szCs w:val="24"/>
          </w:rPr>
          <w:t>michael.sam.tion@umontreal.ca</w:t>
        </w:r>
      </w:hyperlink>
      <w:r w:rsidRPr="00AD15B3">
        <w:rPr>
          <w:sz w:val="24"/>
          <w:szCs w:val="24"/>
        </w:rPr>
        <w:t xml:space="preserve"> ou </w:t>
      </w:r>
    </w:p>
    <w:p w:rsidR="00AD15B3" w:rsidRPr="00AD15B3" w:rsidRDefault="00AD15B3" w:rsidP="00AD15B3">
      <w:pPr>
        <w:spacing w:after="120" w:line="240" w:lineRule="auto"/>
        <w:contextualSpacing/>
        <w:jc w:val="center"/>
        <w:rPr>
          <w:sz w:val="24"/>
          <w:szCs w:val="24"/>
        </w:rPr>
      </w:pPr>
      <w:r w:rsidRPr="00AD15B3">
        <w:rPr>
          <w:b/>
          <w:sz w:val="24"/>
          <w:szCs w:val="24"/>
        </w:rPr>
        <w:t>Par télécopieur au (514) 385-4685</w:t>
      </w:r>
      <w:r w:rsidRPr="00AD15B3">
        <w:rPr>
          <w:sz w:val="24"/>
          <w:szCs w:val="24"/>
        </w:rPr>
        <w:t xml:space="preserve"> à l’attention de Michaël Sam Tion – Programme ARUC</w:t>
      </w:r>
    </w:p>
    <w:p w:rsidR="00AD15B3" w:rsidRPr="00AD15B3" w:rsidRDefault="00AD15B3" w:rsidP="00AD15B3">
      <w:pPr>
        <w:spacing w:after="120" w:line="240" w:lineRule="auto"/>
        <w:contextualSpacing/>
        <w:jc w:val="center"/>
        <w:rPr>
          <w:sz w:val="24"/>
          <w:szCs w:val="24"/>
        </w:rPr>
      </w:pPr>
      <w:r w:rsidRPr="00AD15B3">
        <w:rPr>
          <w:sz w:val="24"/>
          <w:szCs w:val="24"/>
        </w:rPr>
        <w:t>**</w:t>
      </w:r>
      <w:r w:rsidRPr="00AD15B3">
        <w:rPr>
          <w:i/>
          <w:sz w:val="24"/>
          <w:szCs w:val="24"/>
        </w:rPr>
        <w:t>Un courriel vous sera envoyé afin de confirmer votre inscription</w:t>
      </w:r>
      <w:r w:rsidRPr="00AD15B3">
        <w:rPr>
          <w:sz w:val="24"/>
          <w:szCs w:val="24"/>
        </w:rPr>
        <w:t>**</w:t>
      </w:r>
    </w:p>
    <w:p w:rsidR="000D27E4" w:rsidRPr="00F12336" w:rsidRDefault="0066191B" w:rsidP="00AD15B3">
      <w:pPr>
        <w:spacing w:after="120" w:line="240" w:lineRule="auto"/>
        <w:contextualSpacing/>
        <w:jc w:val="center"/>
      </w:pPr>
      <w:r w:rsidRPr="00AD15B3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0292E" wp14:editId="3C68C1E5">
                <wp:simplePos x="0" y="0"/>
                <wp:positionH relativeFrom="column">
                  <wp:posOffset>-314325</wp:posOffset>
                </wp:positionH>
                <wp:positionV relativeFrom="paragraph">
                  <wp:posOffset>311150</wp:posOffset>
                </wp:positionV>
                <wp:extent cx="7124700" cy="81915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B3" w:rsidRPr="00852954" w:rsidRDefault="00AD15B3" w:rsidP="00D9037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80675">
                              <w:rPr>
                                <w:sz w:val="20"/>
                                <w:szCs w:val="20"/>
                              </w:rPr>
                              <w:t xml:space="preserve">Cette journée est </w:t>
                            </w:r>
                            <w:r w:rsidR="00F12336" w:rsidRPr="00F80675">
                              <w:rPr>
                                <w:sz w:val="20"/>
                                <w:szCs w:val="20"/>
                              </w:rPr>
                              <w:t>réalisée grâce au financement de</w:t>
                            </w:r>
                            <w:r w:rsidR="00F1233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2954">
                              <w:rPr>
                                <w:i/>
                                <w:sz w:val="20"/>
                                <w:szCs w:val="20"/>
                              </w:rPr>
                              <w:t>l’Alliance de recherch</w:t>
                            </w:r>
                            <w:r w:rsidR="00F80675">
                              <w:rPr>
                                <w:i/>
                                <w:sz w:val="20"/>
                                <w:szCs w:val="20"/>
                              </w:rPr>
                              <w:t>e universités-communautés</w:t>
                            </w:r>
                            <w:r w:rsidRPr="0085295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– Trajectoires addictives et trajectoires de services : les personnes toxicomanes au carrefour de réseaux de prise en charge</w:t>
                            </w:r>
                            <w:r w:rsidR="00F1233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12336" w:rsidRPr="00F80675">
                              <w:rPr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12336" w:rsidRPr="00F1233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l’Association des intervenants en dépendances du Québec</w:t>
                            </w:r>
                            <w:r w:rsidR="00E6118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(AIDQ) </w:t>
                            </w:r>
                            <w:r w:rsidR="00F12336" w:rsidRPr="00F80675">
                              <w:rPr>
                                <w:sz w:val="20"/>
                                <w:szCs w:val="20"/>
                              </w:rPr>
                              <w:t>et de</w:t>
                            </w:r>
                            <w:r w:rsidR="00F1233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la Direction des affaires universitaires, de l’enseignement et de la recherche – CIUSSS de l’Ouest de l’île de Montréal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4.75pt;margin-top:24.5pt;width:561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" stroked="f">
                <v:textbox>
                  <w:txbxContent>
                    <w:p w:rsidR="00AD15B3" w:rsidRPr="00852954" w:rsidRDefault="00AD15B3" w:rsidP="00D90376">
                      <w:pPr>
                        <w:shd w:val="clear" w:color="auto" w:fill="F2F2F2" w:themeFill="background1" w:themeFillShade="F2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80675">
                        <w:rPr>
                          <w:sz w:val="20"/>
                          <w:szCs w:val="20"/>
                        </w:rPr>
                        <w:t xml:space="preserve">Cette journée est </w:t>
                      </w:r>
                      <w:r w:rsidR="00F12336" w:rsidRPr="00F80675">
                        <w:rPr>
                          <w:sz w:val="20"/>
                          <w:szCs w:val="20"/>
                        </w:rPr>
                        <w:t>réalisée grâce au financement de</w:t>
                      </w:r>
                      <w:r w:rsidR="00F1233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52954">
                        <w:rPr>
                          <w:i/>
                          <w:sz w:val="20"/>
                          <w:szCs w:val="20"/>
                        </w:rPr>
                        <w:t>l’Alliance de recherch</w:t>
                      </w:r>
                      <w:r w:rsidR="00F80675">
                        <w:rPr>
                          <w:i/>
                          <w:sz w:val="20"/>
                          <w:szCs w:val="20"/>
                        </w:rPr>
                        <w:t>e universités-communautés</w:t>
                      </w:r>
                      <w:r w:rsidRPr="00852954">
                        <w:rPr>
                          <w:i/>
                          <w:sz w:val="20"/>
                          <w:szCs w:val="20"/>
                        </w:rPr>
                        <w:t xml:space="preserve"> – Trajectoires addictives et trajectoires de services : les personnes toxicomanes au carrefour de réseaux de prise en charge</w:t>
                      </w:r>
                      <w:r w:rsidR="00F12336"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="00F12336" w:rsidRPr="00F80675">
                        <w:rPr>
                          <w:sz w:val="20"/>
                          <w:szCs w:val="20"/>
                        </w:rPr>
                        <w:t xml:space="preserve">de </w:t>
                      </w:r>
                      <w:r w:rsidR="00F12336" w:rsidRPr="00F12336">
                        <w:rPr>
                          <w:i/>
                          <w:sz w:val="20"/>
                          <w:szCs w:val="20"/>
                        </w:rPr>
                        <w:t xml:space="preserve"> l’Association des intervenants en dépendances du Québec</w:t>
                      </w:r>
                      <w:r w:rsidR="00E61187">
                        <w:rPr>
                          <w:i/>
                          <w:sz w:val="20"/>
                          <w:szCs w:val="20"/>
                        </w:rPr>
                        <w:t xml:space="preserve"> (AIDQ) </w:t>
                      </w:r>
                      <w:r w:rsidR="00F12336" w:rsidRPr="00F80675">
                        <w:rPr>
                          <w:sz w:val="20"/>
                          <w:szCs w:val="20"/>
                        </w:rPr>
                        <w:t>et de</w:t>
                      </w:r>
                      <w:r w:rsidR="00F12336">
                        <w:rPr>
                          <w:i/>
                          <w:sz w:val="20"/>
                          <w:szCs w:val="20"/>
                        </w:rPr>
                        <w:t xml:space="preserve"> la Direction des affaires universitaires, de l’enseignement et de la recherche – CIUSSS de l’Ouest de l’île de Montréal</w:t>
                      </w:r>
                    </w:p>
                  </w:txbxContent>
                </v:textbox>
              </v:shape>
            </w:pict>
          </mc:Fallback>
        </mc:AlternateContent>
      </w:r>
      <w:r w:rsidR="00AD15B3" w:rsidRPr="00F12336">
        <w:rPr>
          <w:b/>
        </w:rPr>
        <w:t>Pour toutes informations</w:t>
      </w:r>
      <w:r w:rsidR="003672AB">
        <w:t>, veuillez</w:t>
      </w:r>
      <w:r w:rsidR="00AD15B3" w:rsidRPr="00F12336">
        <w:t xml:space="preserve"> communiquer avec </w:t>
      </w:r>
      <w:r w:rsidR="00AD15B3" w:rsidRPr="00F12336">
        <w:rPr>
          <w:b/>
        </w:rPr>
        <w:t>Michaël Sam Tion</w:t>
      </w:r>
      <w:r w:rsidR="00AD15B3" w:rsidRPr="00F12336">
        <w:t xml:space="preserve"> au (514) 385-3490 poste 3201 ou avec </w:t>
      </w:r>
      <w:r w:rsidR="00AD15B3" w:rsidRPr="00F12336">
        <w:rPr>
          <w:b/>
        </w:rPr>
        <w:t>Michel</w:t>
      </w:r>
      <w:r w:rsidR="00F12336" w:rsidRPr="00F12336">
        <w:rPr>
          <w:b/>
        </w:rPr>
        <w:t xml:space="preserve"> Perreault </w:t>
      </w:r>
      <w:r w:rsidR="00F12336" w:rsidRPr="00F12336">
        <w:t>au 514-761-6131 poste 2823</w:t>
      </w:r>
    </w:p>
    <w:p w:rsidR="003857B6" w:rsidRPr="003857B6" w:rsidRDefault="003857B6" w:rsidP="00407853">
      <w:pPr>
        <w:tabs>
          <w:tab w:val="left" w:pos="6300"/>
        </w:tabs>
        <w:jc w:val="center"/>
      </w:pPr>
    </w:p>
    <w:sectPr w:rsidR="003857B6" w:rsidRPr="003857B6" w:rsidSect="007475EB">
      <w:headerReference w:type="even" r:id="rId10"/>
      <w:headerReference w:type="default" r:id="rId11"/>
      <w:footerReference w:type="default" r:id="rId12"/>
      <w:pgSz w:w="12240" w:h="15840"/>
      <w:pgMar w:top="567" w:right="1077" w:bottom="1440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B6" w:rsidRDefault="003857B6" w:rsidP="003857B6">
      <w:pPr>
        <w:spacing w:after="0" w:line="240" w:lineRule="auto"/>
      </w:pPr>
      <w:r>
        <w:separator/>
      </w:r>
    </w:p>
  </w:endnote>
  <w:endnote w:type="continuationSeparator" w:id="0">
    <w:p w:rsidR="003857B6" w:rsidRDefault="003857B6" w:rsidP="0038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53" w:rsidRDefault="003C10CA" w:rsidP="00407853">
    <w:pPr>
      <w:pStyle w:val="Pieddepage"/>
      <w:jc w:val="right"/>
    </w:pPr>
    <w:r w:rsidRPr="00AB14BE">
      <w:rPr>
        <w:noProof/>
        <w:lang w:eastAsia="fr-CA"/>
      </w:rPr>
      <w:drawing>
        <wp:anchor distT="0" distB="0" distL="114300" distR="114300" simplePos="0" relativeHeight="251656704" behindDoc="0" locked="0" layoutInCell="1" allowOverlap="1" wp14:anchorId="1C181983" wp14:editId="63977FCB">
          <wp:simplePos x="0" y="0"/>
          <wp:positionH relativeFrom="column">
            <wp:posOffset>1392555</wp:posOffset>
          </wp:positionH>
          <wp:positionV relativeFrom="paragraph">
            <wp:posOffset>-950595</wp:posOffset>
          </wp:positionV>
          <wp:extent cx="3067050" cy="885825"/>
          <wp:effectExtent l="0" t="0" r="0" b="9525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109">
      <w:rPr>
        <w:noProof/>
        <w:lang w:eastAsia="fr-CA"/>
      </w:rPr>
      <w:drawing>
        <wp:anchor distT="0" distB="0" distL="114300" distR="114300" simplePos="0" relativeHeight="251655680" behindDoc="0" locked="0" layoutInCell="1" allowOverlap="1" wp14:anchorId="460E7A58" wp14:editId="34785584">
          <wp:simplePos x="0" y="0"/>
          <wp:positionH relativeFrom="margin">
            <wp:posOffset>-150495</wp:posOffset>
          </wp:positionH>
          <wp:positionV relativeFrom="margin">
            <wp:posOffset>8047355</wp:posOffset>
          </wp:positionV>
          <wp:extent cx="1314450" cy="5130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n-logo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109" w:rsidRPr="00950650">
      <w:rPr>
        <w:noProof/>
        <w:sz w:val="20"/>
        <w:szCs w:val="20"/>
        <w:lang w:eastAsia="fr-CA"/>
      </w:rPr>
      <w:drawing>
        <wp:anchor distT="0" distB="0" distL="114300" distR="114300" simplePos="0" relativeHeight="251657728" behindDoc="0" locked="0" layoutInCell="1" allowOverlap="1" wp14:anchorId="077570BD" wp14:editId="3F72B696">
          <wp:simplePos x="0" y="0"/>
          <wp:positionH relativeFrom="column">
            <wp:posOffset>4669155</wp:posOffset>
          </wp:positionH>
          <wp:positionV relativeFrom="paragraph">
            <wp:posOffset>-829945</wp:posOffset>
          </wp:positionV>
          <wp:extent cx="1840230" cy="866140"/>
          <wp:effectExtent l="0" t="0" r="7620" b="0"/>
          <wp:wrapNone/>
          <wp:docPr id="5" name="Picture 3" descr="CIUSSS_Ouest_Montreal_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CIUSSS_Ouest_Montreal_im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B6" w:rsidRDefault="003857B6" w:rsidP="003857B6">
      <w:pPr>
        <w:spacing w:after="0" w:line="240" w:lineRule="auto"/>
      </w:pPr>
      <w:r>
        <w:separator/>
      </w:r>
    </w:p>
  </w:footnote>
  <w:footnote w:type="continuationSeparator" w:id="0">
    <w:p w:rsidR="003857B6" w:rsidRDefault="003857B6" w:rsidP="0038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B3" w:rsidRPr="00AD15B3" w:rsidRDefault="00AD15B3" w:rsidP="00AD15B3">
    <w:pPr>
      <w:pStyle w:val="En-tte"/>
      <w:jc w:val="center"/>
      <w:rPr>
        <w:i/>
      </w:rPr>
    </w:pPr>
    <w:r w:rsidRPr="00AD15B3">
      <w:rPr>
        <w:i/>
      </w:rPr>
      <w:t>Consommation, santé mentale et délinquance : mieux collaborer de la détection jusqu’au traitement</w:t>
    </w:r>
  </w:p>
  <w:p w:rsidR="00AD15B3" w:rsidRPr="00AD15B3" w:rsidRDefault="00AD15B3" w:rsidP="00AD15B3">
    <w:pPr>
      <w:pStyle w:val="En-tte"/>
      <w:jc w:val="center"/>
      <w:rPr>
        <w:b/>
        <w:sz w:val="28"/>
        <w:szCs w:val="28"/>
      </w:rPr>
    </w:pPr>
    <w:r w:rsidRPr="00AD15B3">
      <w:rPr>
        <w:b/>
        <w:sz w:val="28"/>
        <w:szCs w:val="28"/>
      </w:rPr>
      <w:t>FORMULAIRE D’INSCRIPTION</w:t>
    </w:r>
  </w:p>
  <w:p w:rsidR="00AD15B3" w:rsidRDefault="00AD15B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B6" w:rsidRDefault="003857B6" w:rsidP="003857B6">
    <w:pPr>
      <w:pStyle w:val="En-tte"/>
      <w:tabs>
        <w:tab w:val="left" w:pos="810"/>
        <w:tab w:val="right" w:pos="1008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B1508"/>
    <w:multiLevelType w:val="hybridMultilevel"/>
    <w:tmpl w:val="953EDD1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ivFihkptLIGmm/xkVv0rPTSSqQ=" w:salt="ouo4Hi5nWs37MwROTOy1Sw==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B6"/>
    <w:rsid w:val="00031895"/>
    <w:rsid w:val="000C7C62"/>
    <w:rsid w:val="000D27E4"/>
    <w:rsid w:val="000D3FCA"/>
    <w:rsid w:val="00165C83"/>
    <w:rsid w:val="001B0130"/>
    <w:rsid w:val="001E7854"/>
    <w:rsid w:val="002D15A4"/>
    <w:rsid w:val="003117E5"/>
    <w:rsid w:val="003672AB"/>
    <w:rsid w:val="003857B6"/>
    <w:rsid w:val="003B2CEC"/>
    <w:rsid w:val="003C10CA"/>
    <w:rsid w:val="00407853"/>
    <w:rsid w:val="004C7B18"/>
    <w:rsid w:val="004F08F9"/>
    <w:rsid w:val="00506146"/>
    <w:rsid w:val="00540A79"/>
    <w:rsid w:val="00551997"/>
    <w:rsid w:val="00565306"/>
    <w:rsid w:val="005664C4"/>
    <w:rsid w:val="00657BCF"/>
    <w:rsid w:val="0066191B"/>
    <w:rsid w:val="00672FD7"/>
    <w:rsid w:val="006A7341"/>
    <w:rsid w:val="0070224E"/>
    <w:rsid w:val="007475EB"/>
    <w:rsid w:val="007D068F"/>
    <w:rsid w:val="007D5873"/>
    <w:rsid w:val="00834BF7"/>
    <w:rsid w:val="008B2CC8"/>
    <w:rsid w:val="008C7B00"/>
    <w:rsid w:val="0090512D"/>
    <w:rsid w:val="00925FC7"/>
    <w:rsid w:val="00930335"/>
    <w:rsid w:val="00937BE0"/>
    <w:rsid w:val="009B3A18"/>
    <w:rsid w:val="00A43FA0"/>
    <w:rsid w:val="00A45DDE"/>
    <w:rsid w:val="00A65C9E"/>
    <w:rsid w:val="00A707FF"/>
    <w:rsid w:val="00AC4BD5"/>
    <w:rsid w:val="00AC5ACB"/>
    <w:rsid w:val="00AD15B3"/>
    <w:rsid w:val="00B52109"/>
    <w:rsid w:val="00B7396B"/>
    <w:rsid w:val="00BA1E9E"/>
    <w:rsid w:val="00BC624B"/>
    <w:rsid w:val="00C658A9"/>
    <w:rsid w:val="00C77A3D"/>
    <w:rsid w:val="00CF7A3D"/>
    <w:rsid w:val="00D86CE7"/>
    <w:rsid w:val="00D90376"/>
    <w:rsid w:val="00D97ABD"/>
    <w:rsid w:val="00DC70B4"/>
    <w:rsid w:val="00E111A8"/>
    <w:rsid w:val="00E61187"/>
    <w:rsid w:val="00ED18E9"/>
    <w:rsid w:val="00EE5084"/>
    <w:rsid w:val="00F12336"/>
    <w:rsid w:val="00F32E6D"/>
    <w:rsid w:val="00F61402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7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7B6"/>
  </w:style>
  <w:style w:type="paragraph" w:styleId="Pieddepage">
    <w:name w:val="footer"/>
    <w:basedOn w:val="Normal"/>
    <w:link w:val="PieddepageCar"/>
    <w:uiPriority w:val="99"/>
    <w:unhideWhenUsed/>
    <w:rsid w:val="003857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7B6"/>
  </w:style>
  <w:style w:type="table" w:styleId="Grilledutableau">
    <w:name w:val="Table Grid"/>
    <w:basedOn w:val="TableauNormal"/>
    <w:uiPriority w:val="59"/>
    <w:rsid w:val="0038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3857B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15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5C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7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7B6"/>
  </w:style>
  <w:style w:type="paragraph" w:styleId="Pieddepage">
    <w:name w:val="footer"/>
    <w:basedOn w:val="Normal"/>
    <w:link w:val="PieddepageCar"/>
    <w:uiPriority w:val="99"/>
    <w:unhideWhenUsed/>
    <w:rsid w:val="003857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7B6"/>
  </w:style>
  <w:style w:type="table" w:styleId="Grilledutableau">
    <w:name w:val="Table Grid"/>
    <w:basedOn w:val="TableauNormal"/>
    <w:uiPriority w:val="59"/>
    <w:rsid w:val="0038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3857B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15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5C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chael.sam.tion@umontreal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E8FD-3E08-426E-982C-9BB34A5A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Douglas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Léonie Archambault</dc:creator>
  <cp:lastModifiedBy>Léonie Archambault</cp:lastModifiedBy>
  <cp:revision>29</cp:revision>
  <cp:lastPrinted>2016-03-09T19:10:00Z</cp:lastPrinted>
  <dcterms:created xsi:type="dcterms:W3CDTF">2016-03-08T14:18:00Z</dcterms:created>
  <dcterms:modified xsi:type="dcterms:W3CDTF">2016-03-09T21:35:00Z</dcterms:modified>
</cp:coreProperties>
</file>