
<file path=[Content_Types].xml><?xml version="1.0" encoding="utf-8"?>
<Types xmlns="http://schemas.openxmlformats.org/package/2006/content-types">
  <Default Extension="png" ContentType="image/png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>
    <v:background id="_x0000_s1025" o:bwmode="white">
      <v:fill r:id="rId4" o:title="Papier recyclé" color2="black" type="tile"/>
    </v:background>
  </w:background>
  <w:body>
    <w:p w14:paraId="75462112" w14:textId="77777777" w:rsidR="00F57F97" w:rsidRPr="005D7D3B" w:rsidRDefault="00A745A5" w:rsidP="00C80717">
      <w:pPr>
        <w:ind w:left="-357"/>
        <w:jc w:val="center"/>
        <w:rPr>
          <w:rFonts w:ascii="Franklin Gothic Book" w:hAnsi="Franklin Gothic Book"/>
          <w:b/>
          <w:color w:val="7F7F7F"/>
          <w:sz w:val="26"/>
          <w:szCs w:val="26"/>
        </w:rPr>
      </w:pPr>
      <w:r w:rsidRPr="005D7D3B">
        <w:rPr>
          <w:rFonts w:ascii="Franklin Gothic Book" w:hAnsi="Franklin Gothic Book"/>
          <w:b/>
          <w:noProof/>
          <w:color w:val="7F7F7F"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064C3587" wp14:editId="34AE4087">
                <wp:simplePos x="0" y="0"/>
                <wp:positionH relativeFrom="column">
                  <wp:posOffset>-229235</wp:posOffset>
                </wp:positionH>
                <wp:positionV relativeFrom="paragraph">
                  <wp:posOffset>-76200</wp:posOffset>
                </wp:positionV>
                <wp:extent cx="6934200" cy="1091565"/>
                <wp:effectExtent l="0" t="0" r="13335" b="13335"/>
                <wp:wrapNone/>
                <wp:docPr id="9" name="Text Box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34200" cy="10915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316BCB7" w14:textId="77777777" w:rsidR="00EC24E3" w:rsidRDefault="00EC24E3" w:rsidP="00F57F97">
                            <w:pPr>
                              <w:jc w:val="center"/>
                              <w:rPr>
                                <w:rFonts w:ascii="Franklin Gothic Book" w:hAnsi="Franklin Gothic Book"/>
                                <w:b/>
                                <w:color w:val="17365D"/>
                                <w:sz w:val="28"/>
                                <w:szCs w:val="28"/>
                              </w:rPr>
                            </w:pPr>
                            <w:r w:rsidRPr="00EC24E3">
                              <w:rPr>
                                <w:rFonts w:ascii="Franklin Gothic Book" w:hAnsi="Franklin Gothic Book"/>
                                <w:color w:val="17365D"/>
                                <w:sz w:val="28"/>
                                <w:szCs w:val="28"/>
                              </w:rPr>
                              <w:t>En collaboration avec la</w:t>
                            </w:r>
                            <w:r>
                              <w:rPr>
                                <w:rFonts w:ascii="Franklin Gothic Book" w:hAnsi="Franklin Gothic Book"/>
                                <w:b/>
                                <w:color w:val="17365D"/>
                                <w:sz w:val="28"/>
                                <w:szCs w:val="28"/>
                              </w:rPr>
                              <w:t xml:space="preserve"> Chaire de recherche sur l’étude du jeu, </w:t>
                            </w:r>
                          </w:p>
                          <w:p w14:paraId="7A52983C" w14:textId="77777777" w:rsidR="00F57F97" w:rsidRPr="00F13891" w:rsidRDefault="00EC24E3" w:rsidP="00F13891">
                            <w:pPr>
                              <w:jc w:val="center"/>
                              <w:rPr>
                                <w:rFonts w:ascii="Franklin Gothic Book" w:hAnsi="Franklin Gothic Book"/>
                                <w:b/>
                                <w:color w:val="17365D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Franklin Gothic Book" w:hAnsi="Franklin Gothic Book"/>
                                <w:b/>
                                <w:color w:val="17365D"/>
                                <w:sz w:val="28"/>
                                <w:szCs w:val="28"/>
                              </w:rPr>
                              <w:t>L</w:t>
                            </w:r>
                            <w:r w:rsidR="00F57F97" w:rsidRPr="002922D7">
                              <w:rPr>
                                <w:rFonts w:ascii="Franklin Gothic Book" w:hAnsi="Franklin Gothic Book"/>
                                <w:b/>
                                <w:color w:val="17365D"/>
                                <w:sz w:val="28"/>
                                <w:szCs w:val="28"/>
                              </w:rPr>
                              <w:t xml:space="preserve">’Institut universitaire en santé mentale Douglas </w:t>
                            </w:r>
                            <w:r w:rsidR="00F57F97" w:rsidRPr="00EC24E3">
                              <w:rPr>
                                <w:rFonts w:ascii="Franklin Gothic Book" w:hAnsi="Franklin Gothic Book"/>
                                <w:color w:val="17365D"/>
                                <w:sz w:val="28"/>
                                <w:szCs w:val="28"/>
                              </w:rPr>
                              <w:t>présente la</w:t>
                            </w:r>
                            <w:r w:rsidR="00F57F97" w:rsidRPr="002922D7">
                              <w:rPr>
                                <w:rFonts w:ascii="Franklin Gothic Book" w:hAnsi="Franklin Gothic Book"/>
                                <w:b/>
                                <w:color w:val="17365D"/>
                                <w:sz w:val="28"/>
                                <w:szCs w:val="28"/>
                              </w:rPr>
                              <w:t xml:space="preserve"> 16</w:t>
                            </w:r>
                            <w:r w:rsidR="00F57F97" w:rsidRPr="002922D7">
                              <w:rPr>
                                <w:rFonts w:ascii="Franklin Gothic Book" w:hAnsi="Franklin Gothic Book"/>
                                <w:b/>
                                <w:color w:val="17365D"/>
                                <w:sz w:val="28"/>
                                <w:szCs w:val="28"/>
                                <w:vertAlign w:val="superscript"/>
                              </w:rPr>
                              <w:t>e</w:t>
                            </w:r>
                            <w:r w:rsidR="00F57F97" w:rsidRPr="002922D7">
                              <w:rPr>
                                <w:rFonts w:ascii="Franklin Gothic Book" w:hAnsi="Franklin Gothic Book"/>
                                <w:b/>
                                <w:color w:val="17365D"/>
                                <w:sz w:val="28"/>
                                <w:szCs w:val="28"/>
                              </w:rPr>
                              <w:t xml:space="preserve"> journée d’échanges du </w:t>
                            </w:r>
                            <w:r w:rsidR="00F57F97" w:rsidRPr="00F13891">
                              <w:rPr>
                                <w:rFonts w:ascii="Franklin Gothic Book" w:hAnsi="Franklin Gothic Book"/>
                                <w:b/>
                                <w:color w:val="17365D"/>
                                <w:sz w:val="36"/>
                                <w:szCs w:val="36"/>
                              </w:rPr>
                              <w:t xml:space="preserve">Programme de formation croisée sur </w:t>
                            </w:r>
                            <w:r w:rsidR="00F13891">
                              <w:rPr>
                                <w:rFonts w:ascii="Franklin Gothic Book" w:hAnsi="Franklin Gothic Book"/>
                                <w:b/>
                                <w:color w:val="17365D"/>
                                <w:sz w:val="36"/>
                                <w:szCs w:val="36"/>
                              </w:rPr>
                              <w:t xml:space="preserve">                                                    </w:t>
                            </w:r>
                            <w:r w:rsidR="00F57F97" w:rsidRPr="00F13891">
                              <w:rPr>
                                <w:rFonts w:ascii="Franklin Gothic Book" w:hAnsi="Franklin Gothic Book"/>
                                <w:b/>
                                <w:color w:val="17365D"/>
                                <w:sz w:val="36"/>
                                <w:szCs w:val="36"/>
                              </w:rPr>
                              <w:t>les troubles de santé mentale et de toxicomanie</w:t>
                            </w:r>
                          </w:p>
                          <w:p w14:paraId="4DA73B3E" w14:textId="77777777" w:rsidR="00F57F97" w:rsidRDefault="00F57F97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8" o:spid="_x0000_s1026" type="#_x0000_t202" style="position:absolute;left:0;text-align:left;margin-left:-18.05pt;margin-top:-6pt;width:546pt;height:85.95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" strokecolor="white">
                <v:textbox>
                  <w:txbxContent>
                    <w:p w14:paraId="6316BCB7" w14:textId="77777777" w:rsidR="00EC24E3" w:rsidRDefault="00EC24E3" w:rsidP="00F57F97">
                      <w:pPr>
                        <w:jc w:val="center"/>
                        <w:rPr>
                          <w:rFonts w:ascii="Franklin Gothic Book" w:hAnsi="Franklin Gothic Book"/>
                          <w:b/>
                          <w:color w:val="17365D"/>
                          <w:sz w:val="28"/>
                          <w:szCs w:val="28"/>
                        </w:rPr>
                      </w:pPr>
                      <w:r w:rsidRPr="00EC24E3">
                        <w:rPr>
                          <w:rFonts w:ascii="Franklin Gothic Book" w:hAnsi="Franklin Gothic Book"/>
                          <w:color w:val="17365D"/>
                          <w:sz w:val="28"/>
                          <w:szCs w:val="28"/>
                        </w:rPr>
                        <w:t>En collaboration avec la</w:t>
                      </w:r>
                      <w:r>
                        <w:rPr>
                          <w:rFonts w:ascii="Franklin Gothic Book" w:hAnsi="Franklin Gothic Book"/>
                          <w:b/>
                          <w:color w:val="17365D"/>
                          <w:sz w:val="28"/>
                          <w:szCs w:val="28"/>
                        </w:rPr>
                        <w:t xml:space="preserve"> Chaire de recherche sur l’étude du jeu, </w:t>
                      </w:r>
                    </w:p>
                    <w:p w14:paraId="7A52983C" w14:textId="77777777" w:rsidR="00F57F97" w:rsidRPr="00F13891" w:rsidRDefault="00EC24E3" w:rsidP="00F13891">
                      <w:pPr>
                        <w:jc w:val="center"/>
                        <w:rPr>
                          <w:rFonts w:ascii="Franklin Gothic Book" w:hAnsi="Franklin Gothic Book"/>
                          <w:b/>
                          <w:color w:val="17365D"/>
                          <w:sz w:val="36"/>
                          <w:szCs w:val="36"/>
                        </w:rPr>
                      </w:pPr>
                      <w:r>
                        <w:rPr>
                          <w:rFonts w:ascii="Franklin Gothic Book" w:hAnsi="Franklin Gothic Book"/>
                          <w:b/>
                          <w:color w:val="17365D"/>
                          <w:sz w:val="28"/>
                          <w:szCs w:val="28"/>
                        </w:rPr>
                        <w:t>L</w:t>
                      </w:r>
                      <w:r w:rsidR="00F57F97" w:rsidRPr="002922D7">
                        <w:rPr>
                          <w:rFonts w:ascii="Franklin Gothic Book" w:hAnsi="Franklin Gothic Book"/>
                          <w:b/>
                          <w:color w:val="17365D"/>
                          <w:sz w:val="28"/>
                          <w:szCs w:val="28"/>
                        </w:rPr>
                        <w:t xml:space="preserve">’Institut universitaire en santé mentale Douglas </w:t>
                      </w:r>
                      <w:r w:rsidR="00F57F97" w:rsidRPr="00EC24E3">
                        <w:rPr>
                          <w:rFonts w:ascii="Franklin Gothic Book" w:hAnsi="Franklin Gothic Book"/>
                          <w:color w:val="17365D"/>
                          <w:sz w:val="28"/>
                          <w:szCs w:val="28"/>
                        </w:rPr>
                        <w:t>présente la</w:t>
                      </w:r>
                      <w:r w:rsidR="00F57F97" w:rsidRPr="002922D7">
                        <w:rPr>
                          <w:rFonts w:ascii="Franklin Gothic Book" w:hAnsi="Franklin Gothic Book"/>
                          <w:b/>
                          <w:color w:val="17365D"/>
                          <w:sz w:val="28"/>
                          <w:szCs w:val="28"/>
                        </w:rPr>
                        <w:t xml:space="preserve"> 16</w:t>
                      </w:r>
                      <w:r w:rsidR="00F57F97" w:rsidRPr="002922D7">
                        <w:rPr>
                          <w:rFonts w:ascii="Franklin Gothic Book" w:hAnsi="Franklin Gothic Book"/>
                          <w:b/>
                          <w:color w:val="17365D"/>
                          <w:sz w:val="28"/>
                          <w:szCs w:val="28"/>
                          <w:vertAlign w:val="superscript"/>
                        </w:rPr>
                        <w:t>e</w:t>
                      </w:r>
                      <w:r w:rsidR="00F57F97" w:rsidRPr="002922D7">
                        <w:rPr>
                          <w:rFonts w:ascii="Franklin Gothic Book" w:hAnsi="Franklin Gothic Book"/>
                          <w:b/>
                          <w:color w:val="17365D"/>
                          <w:sz w:val="28"/>
                          <w:szCs w:val="28"/>
                        </w:rPr>
                        <w:t xml:space="preserve"> journée d’échanges du </w:t>
                      </w:r>
                      <w:r w:rsidR="00F57F97" w:rsidRPr="00F13891">
                        <w:rPr>
                          <w:rFonts w:ascii="Franklin Gothic Book" w:hAnsi="Franklin Gothic Book"/>
                          <w:b/>
                          <w:color w:val="17365D"/>
                          <w:sz w:val="36"/>
                          <w:szCs w:val="36"/>
                        </w:rPr>
                        <w:t xml:space="preserve">Programme de formation croisée sur </w:t>
                      </w:r>
                      <w:r w:rsidR="00F13891">
                        <w:rPr>
                          <w:rFonts w:ascii="Franklin Gothic Book" w:hAnsi="Franklin Gothic Book"/>
                          <w:b/>
                          <w:color w:val="17365D"/>
                          <w:sz w:val="36"/>
                          <w:szCs w:val="36"/>
                        </w:rPr>
                        <w:t xml:space="preserve">                                                    </w:t>
                      </w:r>
                      <w:r w:rsidR="00F57F97" w:rsidRPr="00F13891">
                        <w:rPr>
                          <w:rFonts w:ascii="Franklin Gothic Book" w:hAnsi="Franklin Gothic Book"/>
                          <w:b/>
                          <w:color w:val="17365D"/>
                          <w:sz w:val="36"/>
                          <w:szCs w:val="36"/>
                        </w:rPr>
                        <w:t>les troubles de santé mentale et de toxicomanie</w:t>
                      </w:r>
                    </w:p>
                    <w:p w14:paraId="4DA73B3E" w14:textId="77777777" w:rsidR="00F57F97" w:rsidRDefault="00F57F97"/>
                  </w:txbxContent>
                </v:textbox>
              </v:shape>
            </w:pict>
          </mc:Fallback>
        </mc:AlternateContent>
      </w:r>
    </w:p>
    <w:p w14:paraId="1E6FB896" w14:textId="77777777" w:rsidR="00F57F97" w:rsidRDefault="00F57F97" w:rsidP="00B54F15">
      <w:pPr>
        <w:ind w:left="-357"/>
        <w:jc w:val="center"/>
        <w:rPr>
          <w:rFonts w:ascii="Franklin Gothic Medium" w:hAnsi="Franklin Gothic Medium"/>
          <w:b/>
          <w:color w:val="365F91"/>
          <w:sz w:val="52"/>
          <w:szCs w:val="52"/>
        </w:rPr>
      </w:pPr>
      <w:bookmarkStart w:id="0" w:name="_GoBack"/>
      <w:bookmarkEnd w:id="0"/>
    </w:p>
    <w:p w14:paraId="3F090E83" w14:textId="77777777" w:rsidR="005E5A32" w:rsidRDefault="00A745A5" w:rsidP="00B54F15">
      <w:pPr>
        <w:spacing w:after="120"/>
        <w:ind w:left="-357"/>
        <w:jc w:val="center"/>
        <w:rPr>
          <w:rFonts w:ascii="Franklin Gothic Medium" w:hAnsi="Franklin Gothic Medium"/>
          <w:b/>
          <w:color w:val="365F91"/>
          <w:sz w:val="52"/>
          <w:szCs w:val="52"/>
        </w:rPr>
      </w:pPr>
      <w:r>
        <w:rPr>
          <w:rFonts w:ascii="Franklin Gothic Medium" w:hAnsi="Franklin Gothic Medium"/>
          <w:b/>
          <w:noProof/>
          <w:color w:val="365F91"/>
          <w:sz w:val="52"/>
          <w:szCs w:val="52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1BEE55A2" wp14:editId="2157F27B">
                <wp:simplePos x="0" y="0"/>
                <wp:positionH relativeFrom="column">
                  <wp:posOffset>-114935</wp:posOffset>
                </wp:positionH>
                <wp:positionV relativeFrom="paragraph">
                  <wp:posOffset>347345</wp:posOffset>
                </wp:positionV>
                <wp:extent cx="6666230" cy="695960"/>
                <wp:effectExtent l="0" t="4445" r="14605" b="10795"/>
                <wp:wrapNone/>
                <wp:docPr id="8" name="Text Box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66230" cy="6959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23FC718" w14:textId="77777777" w:rsidR="00F57F97" w:rsidRPr="005D7D3B" w:rsidRDefault="00F13891" w:rsidP="00F13891">
                            <w:pPr>
                              <w:shd w:val="clear" w:color="auto" w:fill="EEECE1"/>
                              <w:jc w:val="center"/>
                              <w:rPr>
                                <w:rFonts w:ascii="Franklin Gothic Medium" w:hAnsi="Franklin Gothic Medium"/>
                                <w:b/>
                                <w:color w:val="244061"/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rFonts w:ascii="Franklin Gothic Medium" w:hAnsi="Franklin Gothic Medium"/>
                                <w:b/>
                                <w:color w:val="244061"/>
                                <w:sz w:val="48"/>
                                <w:szCs w:val="48"/>
                              </w:rPr>
                              <w:t>J</w:t>
                            </w:r>
                            <w:r w:rsidR="00F57F97" w:rsidRPr="005D7D3B">
                              <w:rPr>
                                <w:rFonts w:ascii="Franklin Gothic Medium" w:hAnsi="Franklin Gothic Medium"/>
                                <w:b/>
                                <w:color w:val="244061"/>
                                <w:sz w:val="48"/>
                                <w:szCs w:val="48"/>
                              </w:rPr>
                              <w:t>eux de hasard et d’argent:</w:t>
                            </w:r>
                          </w:p>
                          <w:p w14:paraId="53C5A1AF" w14:textId="77777777" w:rsidR="00F57F97" w:rsidRPr="00F13891" w:rsidRDefault="00F57F97" w:rsidP="005D7D3B">
                            <w:pPr>
                              <w:shd w:val="clear" w:color="auto" w:fill="EEECE1"/>
                              <w:jc w:val="center"/>
                              <w:rPr>
                                <w:rFonts w:ascii="Franklin Gothic Medium" w:hAnsi="Franklin Gothic Medium"/>
                                <w:color w:val="244061"/>
                                <w:sz w:val="36"/>
                                <w:szCs w:val="36"/>
                              </w:rPr>
                            </w:pPr>
                            <w:r w:rsidRPr="00F13891">
                              <w:rPr>
                                <w:rFonts w:ascii="Franklin Gothic Medium" w:hAnsi="Franklin Gothic Medium"/>
                                <w:b/>
                                <w:color w:val="244061"/>
                                <w:sz w:val="36"/>
                                <w:szCs w:val="36"/>
                              </w:rPr>
                              <w:t>Notions de base et ressources</w:t>
                            </w:r>
                            <w:r w:rsidR="00542DC8" w:rsidRPr="00F13891">
                              <w:rPr>
                                <w:rFonts w:ascii="Franklin Gothic Medium" w:hAnsi="Franklin Gothic Medium"/>
                                <w:b/>
                                <w:color w:val="244061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="00F13891" w:rsidRPr="00F13891">
                              <w:rPr>
                                <w:rFonts w:ascii="Franklin Gothic Medium" w:hAnsi="Franklin Gothic Medium"/>
                                <w:b/>
                                <w:color w:val="244061"/>
                                <w:sz w:val="36"/>
                                <w:szCs w:val="36"/>
                              </w:rPr>
                              <w:t>au service de l’intervention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9" o:spid="_x0000_s1027" type="#_x0000_t202" style="position:absolute;left:0;text-align:left;margin-left:-9.05pt;margin-top:27.35pt;width:524.9pt;height:54.8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" strokecolor="white">
                <v:textbox>
                  <w:txbxContent>
                    <w:p w14:paraId="323FC718" w14:textId="77777777" w:rsidR="00F57F97" w:rsidRPr="005D7D3B" w:rsidRDefault="00F13891" w:rsidP="00F13891">
                      <w:pPr>
                        <w:shd w:val="clear" w:color="auto" w:fill="EEECE1"/>
                        <w:jc w:val="center"/>
                        <w:rPr>
                          <w:rFonts w:ascii="Franklin Gothic Medium" w:hAnsi="Franklin Gothic Medium"/>
                          <w:b/>
                          <w:color w:val="244061"/>
                          <w:sz w:val="48"/>
                          <w:szCs w:val="48"/>
                        </w:rPr>
                      </w:pPr>
                      <w:r>
                        <w:rPr>
                          <w:rFonts w:ascii="Franklin Gothic Medium" w:hAnsi="Franklin Gothic Medium"/>
                          <w:b/>
                          <w:color w:val="244061"/>
                          <w:sz w:val="48"/>
                          <w:szCs w:val="48"/>
                        </w:rPr>
                        <w:t>J</w:t>
                      </w:r>
                      <w:r w:rsidR="00F57F97" w:rsidRPr="005D7D3B">
                        <w:rPr>
                          <w:rFonts w:ascii="Franklin Gothic Medium" w:hAnsi="Franklin Gothic Medium"/>
                          <w:b/>
                          <w:color w:val="244061"/>
                          <w:sz w:val="48"/>
                          <w:szCs w:val="48"/>
                        </w:rPr>
                        <w:t>eux de hasard et d’argent:</w:t>
                      </w:r>
                    </w:p>
                    <w:p w14:paraId="53C5A1AF" w14:textId="77777777" w:rsidR="00F57F97" w:rsidRPr="00F13891" w:rsidRDefault="00F57F97" w:rsidP="005D7D3B">
                      <w:pPr>
                        <w:shd w:val="clear" w:color="auto" w:fill="EEECE1"/>
                        <w:jc w:val="center"/>
                        <w:rPr>
                          <w:rFonts w:ascii="Franklin Gothic Medium" w:hAnsi="Franklin Gothic Medium"/>
                          <w:color w:val="244061"/>
                          <w:sz w:val="36"/>
                          <w:szCs w:val="36"/>
                        </w:rPr>
                      </w:pPr>
                      <w:r w:rsidRPr="00F13891">
                        <w:rPr>
                          <w:rFonts w:ascii="Franklin Gothic Medium" w:hAnsi="Franklin Gothic Medium"/>
                          <w:b/>
                          <w:color w:val="244061"/>
                          <w:sz w:val="36"/>
                          <w:szCs w:val="36"/>
                        </w:rPr>
                        <w:t>Notions de base et ressources</w:t>
                      </w:r>
                      <w:r w:rsidR="00542DC8" w:rsidRPr="00F13891">
                        <w:rPr>
                          <w:rFonts w:ascii="Franklin Gothic Medium" w:hAnsi="Franklin Gothic Medium"/>
                          <w:b/>
                          <w:color w:val="244061"/>
                          <w:sz w:val="36"/>
                          <w:szCs w:val="36"/>
                        </w:rPr>
                        <w:t xml:space="preserve"> </w:t>
                      </w:r>
                      <w:r w:rsidR="00F13891" w:rsidRPr="00F13891">
                        <w:rPr>
                          <w:rFonts w:ascii="Franklin Gothic Medium" w:hAnsi="Franklin Gothic Medium"/>
                          <w:b/>
                          <w:color w:val="244061"/>
                          <w:sz w:val="36"/>
                          <w:szCs w:val="36"/>
                        </w:rPr>
                        <w:t>au service de l’intervention</w:t>
                      </w:r>
                    </w:p>
                  </w:txbxContent>
                </v:textbox>
              </v:shape>
            </w:pict>
          </mc:Fallback>
        </mc:AlternateContent>
      </w:r>
    </w:p>
    <w:p w14:paraId="597E7E05" w14:textId="77777777" w:rsidR="00F57F97" w:rsidRPr="00B028EC" w:rsidRDefault="00F57F97" w:rsidP="00B54F15">
      <w:pPr>
        <w:spacing w:after="120"/>
        <w:ind w:left="-357"/>
        <w:jc w:val="center"/>
        <w:rPr>
          <w:rFonts w:ascii="Franklin Gothic Medium" w:hAnsi="Franklin Gothic Medium"/>
          <w:sz w:val="28"/>
          <w:szCs w:val="28"/>
        </w:rPr>
      </w:pPr>
    </w:p>
    <w:p w14:paraId="64B57C20" w14:textId="77777777" w:rsidR="00F57F97" w:rsidRDefault="00F57F97" w:rsidP="00577202">
      <w:pPr>
        <w:ind w:left="-360"/>
        <w:jc w:val="center"/>
        <w:rPr>
          <w:rFonts w:ascii="Franklin Gothic Medium" w:hAnsi="Franklin Gothic Medium"/>
          <w:b/>
          <w:sz w:val="26"/>
          <w:szCs w:val="26"/>
        </w:rPr>
      </w:pPr>
    </w:p>
    <w:p w14:paraId="2167D090" w14:textId="77777777" w:rsidR="00EC24E3" w:rsidRDefault="00EC24E3" w:rsidP="00577202">
      <w:pPr>
        <w:ind w:left="-360"/>
        <w:jc w:val="center"/>
        <w:rPr>
          <w:rFonts w:ascii="Franklin Gothic Medium" w:hAnsi="Franklin Gothic Medium"/>
          <w:b/>
          <w:sz w:val="26"/>
          <w:szCs w:val="26"/>
        </w:rPr>
      </w:pPr>
    </w:p>
    <w:p w14:paraId="26B8DE3C" w14:textId="514AE16D" w:rsidR="00B028EC" w:rsidRDefault="00B54F15" w:rsidP="00577202">
      <w:pPr>
        <w:ind w:left="-360"/>
        <w:jc w:val="center"/>
        <w:rPr>
          <w:rFonts w:ascii="Franklin Gothic Medium" w:hAnsi="Franklin Gothic Medium"/>
          <w:b/>
          <w:sz w:val="26"/>
          <w:szCs w:val="26"/>
        </w:rPr>
      </w:pPr>
      <w:r>
        <w:rPr>
          <w:rFonts w:ascii="Franklin Gothic Medium" w:hAnsi="Franklin Gothic Medium"/>
          <w:b/>
          <w:sz w:val="26"/>
          <w:szCs w:val="26"/>
        </w:rPr>
        <w:t>Mardi</w:t>
      </w:r>
      <w:r w:rsidR="00454B2F" w:rsidRPr="00577202">
        <w:rPr>
          <w:rFonts w:ascii="Franklin Gothic Medium" w:hAnsi="Franklin Gothic Medium"/>
          <w:b/>
          <w:sz w:val="26"/>
          <w:szCs w:val="26"/>
        </w:rPr>
        <w:t xml:space="preserve"> </w:t>
      </w:r>
      <w:r w:rsidR="008131D1">
        <w:rPr>
          <w:rFonts w:ascii="Franklin Gothic Medium" w:hAnsi="Franklin Gothic Medium"/>
          <w:b/>
          <w:sz w:val="26"/>
          <w:szCs w:val="26"/>
        </w:rPr>
        <w:t>6 juin</w:t>
      </w:r>
      <w:r>
        <w:rPr>
          <w:rFonts w:ascii="Franklin Gothic Medium" w:hAnsi="Franklin Gothic Medium"/>
          <w:b/>
          <w:sz w:val="26"/>
          <w:szCs w:val="26"/>
        </w:rPr>
        <w:t xml:space="preserve"> 2017</w:t>
      </w:r>
      <w:r w:rsidR="00577202" w:rsidRPr="00577202">
        <w:rPr>
          <w:rFonts w:ascii="Franklin Gothic Medium" w:hAnsi="Franklin Gothic Medium"/>
          <w:b/>
          <w:sz w:val="26"/>
          <w:szCs w:val="26"/>
        </w:rPr>
        <w:t>, d</w:t>
      </w:r>
      <w:r w:rsidR="00F75F11" w:rsidRPr="00577202">
        <w:rPr>
          <w:rFonts w:ascii="Franklin Gothic Medium" w:hAnsi="Franklin Gothic Medium"/>
          <w:b/>
          <w:sz w:val="26"/>
          <w:szCs w:val="26"/>
        </w:rPr>
        <w:t xml:space="preserve">e </w:t>
      </w:r>
      <w:r w:rsidR="00EC24E3">
        <w:rPr>
          <w:rFonts w:ascii="Franklin Gothic Medium" w:hAnsi="Franklin Gothic Medium"/>
          <w:b/>
          <w:sz w:val="26"/>
          <w:szCs w:val="26"/>
        </w:rPr>
        <w:t>9</w:t>
      </w:r>
      <w:r w:rsidR="00F75F11" w:rsidRPr="00577202">
        <w:rPr>
          <w:rFonts w:ascii="Franklin Gothic Medium" w:hAnsi="Franklin Gothic Medium"/>
          <w:b/>
          <w:sz w:val="26"/>
          <w:szCs w:val="26"/>
        </w:rPr>
        <w:t>h à 1</w:t>
      </w:r>
      <w:r w:rsidR="00E70B6D" w:rsidRPr="00577202">
        <w:rPr>
          <w:rFonts w:ascii="Franklin Gothic Medium" w:hAnsi="Franklin Gothic Medium"/>
          <w:b/>
          <w:sz w:val="26"/>
          <w:szCs w:val="26"/>
        </w:rPr>
        <w:t>6</w:t>
      </w:r>
      <w:r w:rsidR="00F75F11" w:rsidRPr="00577202">
        <w:rPr>
          <w:rFonts w:ascii="Franklin Gothic Medium" w:hAnsi="Franklin Gothic Medium"/>
          <w:b/>
          <w:sz w:val="26"/>
          <w:szCs w:val="26"/>
        </w:rPr>
        <w:t>h</w:t>
      </w:r>
      <w:r w:rsidR="00714865" w:rsidRPr="00577202">
        <w:rPr>
          <w:rFonts w:ascii="Franklin Gothic Medium" w:hAnsi="Franklin Gothic Medium"/>
          <w:b/>
          <w:sz w:val="26"/>
          <w:szCs w:val="26"/>
        </w:rPr>
        <w:t>30</w:t>
      </w:r>
    </w:p>
    <w:p w14:paraId="4E6E8E77" w14:textId="3A26E954" w:rsidR="00A94FA7" w:rsidRPr="00A94FA7" w:rsidRDefault="00577202" w:rsidP="00A94FA7">
      <w:pPr>
        <w:ind w:left="-360"/>
        <w:jc w:val="center"/>
        <w:rPr>
          <w:rFonts w:ascii="Franklin Gothic Medium" w:hAnsi="Franklin Gothic Medium"/>
          <w:b/>
          <w:sz w:val="26"/>
          <w:szCs w:val="26"/>
        </w:rPr>
      </w:pPr>
      <w:r>
        <w:rPr>
          <w:rFonts w:ascii="Franklin Gothic Medium" w:hAnsi="Franklin Gothic Medium"/>
          <w:b/>
          <w:sz w:val="26"/>
          <w:szCs w:val="26"/>
        </w:rPr>
        <w:t xml:space="preserve">À la salle Douglas de l’Institut universitaire en santé mentale Douglas </w:t>
      </w:r>
    </w:p>
    <w:p w14:paraId="31A3AF13" w14:textId="77777777" w:rsidR="00577202" w:rsidRDefault="00EC24E3" w:rsidP="00EC24E3">
      <w:pPr>
        <w:spacing w:after="120"/>
        <w:ind w:left="-357"/>
        <w:jc w:val="center"/>
        <w:rPr>
          <w:rFonts w:ascii="Franklin Gothic Medium" w:hAnsi="Franklin Gothic Medium"/>
          <w:sz w:val="26"/>
          <w:szCs w:val="26"/>
        </w:rPr>
      </w:pPr>
      <w:r>
        <w:rPr>
          <w:rFonts w:ascii="Franklin Gothic Medium" w:hAnsi="Franklin Gothic Medium"/>
          <w:sz w:val="26"/>
          <w:szCs w:val="26"/>
        </w:rPr>
        <w:t>Et en visioconférence dans les sites partenaires</w:t>
      </w:r>
    </w:p>
    <w:p w14:paraId="6F8033FB" w14:textId="77777777" w:rsidR="00D52B61" w:rsidRPr="00577202" w:rsidRDefault="00D52B61" w:rsidP="00EC24E3">
      <w:pPr>
        <w:spacing w:after="120"/>
        <w:ind w:left="-357"/>
        <w:jc w:val="center"/>
        <w:rPr>
          <w:rFonts w:ascii="Franklin Gothic Medium" w:hAnsi="Franklin Gothic Medium"/>
          <w:sz w:val="26"/>
          <w:szCs w:val="26"/>
          <w:u w:val="single"/>
        </w:rPr>
      </w:pPr>
    </w:p>
    <w:p w14:paraId="24571A59" w14:textId="77777777" w:rsidR="00EC24E3" w:rsidRDefault="00A745A5" w:rsidP="00EC24E3">
      <w:pPr>
        <w:ind w:left="-360"/>
        <w:jc w:val="center"/>
        <w:rPr>
          <w:rFonts w:ascii="Franklin Gothic Medium" w:hAnsi="Franklin Gothic Medium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 wp14:anchorId="45FE2F3A" wp14:editId="4366960B">
                <wp:simplePos x="0" y="0"/>
                <wp:positionH relativeFrom="column">
                  <wp:posOffset>-114935</wp:posOffset>
                </wp:positionH>
                <wp:positionV relativeFrom="paragraph">
                  <wp:posOffset>3175</wp:posOffset>
                </wp:positionV>
                <wp:extent cx="3451860" cy="4853940"/>
                <wp:effectExtent l="12065" t="15875" r="28575" b="19685"/>
                <wp:wrapNone/>
                <wp:docPr id="7" name="Text Box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51860" cy="4853940"/>
                        </a:xfrm>
                        <a:prstGeom prst="rect">
                          <a:avLst/>
                        </a:prstGeom>
                        <a:solidFill>
                          <a:srgbClr val="243F60"/>
                        </a:solidFill>
                        <a:ln w="38100">
                          <a:solidFill>
                            <a:srgbClr val="1F497D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36815D4" w14:textId="77777777" w:rsidR="00D52B61" w:rsidRDefault="00A745A5" w:rsidP="00AB1677">
                            <w:pPr>
                              <w:jc w:val="center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6EE1A0A4" wp14:editId="60DC9492">
                                  <wp:extent cx="3228975" cy="4724400"/>
                                  <wp:effectExtent l="0" t="0" r="0" b="0"/>
                                  <wp:docPr id="2" name="Picture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228975" cy="47244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6" o:spid="_x0000_s1028" type="#_x0000_t202" style="position:absolute;left:0;text-align:left;margin-left:-9.05pt;margin-top:.25pt;width:271.8pt;height:382.2pt;z-index:251663872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" fillcolor="#243f60" strokecolor="#1f497d" strokeweight="3pt">
                <v:textbox style="mso-fit-shape-to-text:t">
                  <w:txbxContent>
                    <w:p w14:paraId="136815D4" w14:textId="77777777" w:rsidR="00D52B61" w:rsidRDefault="00A745A5" w:rsidP="00AB1677">
                      <w:pPr>
                        <w:jc w:val="center"/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6EE1A0A4" wp14:editId="60DC9492">
                            <wp:extent cx="3228975" cy="4724400"/>
                            <wp:effectExtent l="0" t="0" r="0" b="0"/>
                            <wp:docPr id="2" name="Picture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1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228975" cy="47244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14:paraId="3C9A8D0B" w14:textId="77777777" w:rsidR="00D52B61" w:rsidRDefault="00A745A5" w:rsidP="00EC24E3">
      <w:pPr>
        <w:ind w:left="-360"/>
        <w:jc w:val="center"/>
        <w:rPr>
          <w:rFonts w:ascii="Franklin Gothic Medium" w:hAnsi="Franklin Gothic Medium"/>
        </w:rPr>
      </w:pPr>
      <w:r>
        <w:rPr>
          <w:rFonts w:ascii="Franklin Gothic Medium" w:hAnsi="Franklin Gothic Medium"/>
          <w:b/>
          <w:noProof/>
          <w:color w:val="C0504D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5196F2E5" wp14:editId="26F11F4C">
                <wp:simplePos x="0" y="0"/>
                <wp:positionH relativeFrom="column">
                  <wp:posOffset>3460750</wp:posOffset>
                </wp:positionH>
                <wp:positionV relativeFrom="paragraph">
                  <wp:posOffset>70485</wp:posOffset>
                </wp:positionV>
                <wp:extent cx="3244215" cy="2874010"/>
                <wp:effectExtent l="6350" t="0" r="13335" b="14605"/>
                <wp:wrapNone/>
                <wp:docPr id="5" name="Text Box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44215" cy="28740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3AFA42D" w14:textId="77777777" w:rsidR="00E35303" w:rsidRPr="00EF2A61" w:rsidRDefault="00E35303" w:rsidP="005D7D3B">
                            <w:pPr>
                              <w:shd w:val="clear" w:color="auto" w:fill="F2F2F2"/>
                              <w:rPr>
                                <w:rFonts w:ascii="Franklin Gothic Book" w:hAnsi="Franklin Gothic Book"/>
                                <w:b/>
                                <w:color w:val="244061"/>
                                <w:sz w:val="30"/>
                                <w:szCs w:val="30"/>
                              </w:rPr>
                            </w:pPr>
                            <w:r w:rsidRPr="00EF2A61">
                              <w:rPr>
                                <w:rFonts w:ascii="Franklin Gothic Book" w:hAnsi="Franklin Gothic Book"/>
                                <w:b/>
                                <w:color w:val="244061"/>
                                <w:sz w:val="30"/>
                                <w:szCs w:val="30"/>
                                <w:u w:val="single"/>
                              </w:rPr>
                              <w:t>Les activités permettront d’aborder :</w:t>
                            </w:r>
                          </w:p>
                          <w:p w14:paraId="143A3D33" w14:textId="77777777" w:rsidR="00E35303" w:rsidRPr="00EC24E3" w:rsidRDefault="00D63E60" w:rsidP="005D7D3B">
                            <w:pPr>
                              <w:numPr>
                                <w:ilvl w:val="0"/>
                                <w:numId w:val="14"/>
                              </w:numPr>
                              <w:shd w:val="clear" w:color="auto" w:fill="F2F2F2"/>
                              <w:rPr>
                                <w:rFonts w:ascii="Franklin Gothic Book" w:hAnsi="Franklin Gothic Book"/>
                                <w:b/>
                                <w:color w:val="244061"/>
                              </w:rPr>
                            </w:pPr>
                            <w:r w:rsidRPr="00EC24E3">
                              <w:rPr>
                                <w:rFonts w:ascii="Franklin Gothic Book" w:hAnsi="Franklin Gothic Book"/>
                                <w:b/>
                                <w:color w:val="244061"/>
                              </w:rPr>
                              <w:t>L</w:t>
                            </w:r>
                            <w:r w:rsidR="00E35303" w:rsidRPr="00EC24E3">
                              <w:rPr>
                                <w:rFonts w:ascii="Franklin Gothic Book" w:hAnsi="Franklin Gothic Book"/>
                                <w:b/>
                                <w:color w:val="244061"/>
                              </w:rPr>
                              <w:t>es concepts de base en lien avec les jeux de hasard et d’argent</w:t>
                            </w:r>
                          </w:p>
                          <w:p w14:paraId="194A81C1" w14:textId="77777777" w:rsidR="00E35303" w:rsidRDefault="003C4E75" w:rsidP="003C4E75">
                            <w:pPr>
                              <w:numPr>
                                <w:ilvl w:val="0"/>
                                <w:numId w:val="14"/>
                              </w:numPr>
                              <w:shd w:val="clear" w:color="auto" w:fill="F2F2F2"/>
                              <w:rPr>
                                <w:rFonts w:ascii="Franklin Gothic Book" w:hAnsi="Franklin Gothic Book"/>
                                <w:b/>
                                <w:color w:val="244061"/>
                              </w:rPr>
                            </w:pPr>
                            <w:r>
                              <w:rPr>
                                <w:rFonts w:ascii="Franklin Gothic Book" w:hAnsi="Franklin Gothic Book"/>
                                <w:b/>
                                <w:color w:val="244061"/>
                              </w:rPr>
                              <w:t>Les t</w:t>
                            </w:r>
                            <w:r w:rsidRPr="003C4E75">
                              <w:rPr>
                                <w:rFonts w:ascii="Franklin Gothic Book" w:hAnsi="Franklin Gothic Book"/>
                                <w:b/>
                                <w:color w:val="244061"/>
                              </w:rPr>
                              <w:t>rajectoires de jeu chez les</w:t>
                            </w:r>
                            <w:r>
                              <w:rPr>
                                <w:rFonts w:ascii="Franklin Gothic Book" w:hAnsi="Franklin Gothic Book"/>
                                <w:b/>
                                <w:color w:val="244061"/>
                              </w:rPr>
                              <w:t xml:space="preserve"> jeunes et les joueurs de poker</w:t>
                            </w:r>
                          </w:p>
                          <w:p w14:paraId="5A6093BE" w14:textId="77777777" w:rsidR="00266D63" w:rsidRPr="00EC24E3" w:rsidRDefault="00266D63" w:rsidP="005D7D3B">
                            <w:pPr>
                              <w:numPr>
                                <w:ilvl w:val="0"/>
                                <w:numId w:val="14"/>
                              </w:numPr>
                              <w:shd w:val="clear" w:color="auto" w:fill="F2F2F2"/>
                              <w:rPr>
                                <w:rFonts w:ascii="Franklin Gothic Book" w:hAnsi="Franklin Gothic Book"/>
                                <w:b/>
                                <w:color w:val="244061"/>
                              </w:rPr>
                            </w:pPr>
                            <w:r>
                              <w:rPr>
                                <w:rFonts w:ascii="Franklin Gothic Book" w:hAnsi="Franklin Gothic Book"/>
                                <w:b/>
                                <w:color w:val="244061"/>
                              </w:rPr>
                              <w:t>La prévention et le jeu responsable</w:t>
                            </w:r>
                          </w:p>
                          <w:p w14:paraId="4610B691" w14:textId="77777777" w:rsidR="00E35303" w:rsidRPr="00EC24E3" w:rsidRDefault="00E35303" w:rsidP="005D7D3B">
                            <w:pPr>
                              <w:numPr>
                                <w:ilvl w:val="0"/>
                                <w:numId w:val="14"/>
                              </w:numPr>
                              <w:shd w:val="clear" w:color="auto" w:fill="F2F2F2"/>
                              <w:rPr>
                                <w:rFonts w:ascii="Franklin Gothic Book" w:hAnsi="Franklin Gothic Book"/>
                                <w:b/>
                                <w:color w:val="244061"/>
                              </w:rPr>
                            </w:pPr>
                            <w:r w:rsidRPr="00EC24E3">
                              <w:rPr>
                                <w:rFonts w:ascii="Franklin Gothic Book" w:hAnsi="Franklin Gothic Book"/>
                                <w:b/>
                                <w:color w:val="244061"/>
                              </w:rPr>
                              <w:t>Des enjeux cliniques de l’intervention</w:t>
                            </w:r>
                          </w:p>
                          <w:p w14:paraId="0A38AAA7" w14:textId="77777777" w:rsidR="00E35303" w:rsidRPr="00EC24E3" w:rsidRDefault="00E35303" w:rsidP="00025D08">
                            <w:pPr>
                              <w:numPr>
                                <w:ilvl w:val="0"/>
                                <w:numId w:val="14"/>
                              </w:numPr>
                              <w:shd w:val="clear" w:color="auto" w:fill="F2F2F2"/>
                              <w:spacing w:after="120"/>
                              <w:ind w:left="357" w:hanging="357"/>
                              <w:rPr>
                                <w:rFonts w:ascii="Franklin Gothic Book" w:hAnsi="Franklin Gothic Book"/>
                                <w:b/>
                                <w:color w:val="244061"/>
                              </w:rPr>
                            </w:pPr>
                            <w:r w:rsidRPr="00EC24E3">
                              <w:rPr>
                                <w:rFonts w:ascii="Franklin Gothic Book" w:hAnsi="Franklin Gothic Book"/>
                                <w:b/>
                                <w:color w:val="244061"/>
                              </w:rPr>
                              <w:t xml:space="preserve">Des ressources pour </w:t>
                            </w:r>
                            <w:r w:rsidR="00EC24E3" w:rsidRPr="00EC24E3">
                              <w:rPr>
                                <w:rFonts w:ascii="Franklin Gothic Book" w:hAnsi="Franklin Gothic Book"/>
                                <w:b/>
                                <w:color w:val="244061"/>
                              </w:rPr>
                              <w:t>référer</w:t>
                            </w:r>
                          </w:p>
                          <w:p w14:paraId="3AF77134" w14:textId="77777777" w:rsidR="00025D08" w:rsidRPr="00EF2A61" w:rsidRDefault="00025D08" w:rsidP="00025D08">
                            <w:pPr>
                              <w:shd w:val="clear" w:color="auto" w:fill="F2F2F2"/>
                              <w:rPr>
                                <w:rFonts w:ascii="Franklin Gothic Book" w:hAnsi="Franklin Gothic Book"/>
                                <w:b/>
                                <w:color w:val="244061"/>
                                <w:sz w:val="30"/>
                                <w:szCs w:val="30"/>
                                <w:u w:val="single"/>
                              </w:rPr>
                            </w:pPr>
                            <w:r w:rsidRPr="00EF2A61">
                              <w:rPr>
                                <w:rFonts w:ascii="Franklin Gothic Book" w:hAnsi="Franklin Gothic Book"/>
                                <w:b/>
                                <w:color w:val="244061"/>
                                <w:sz w:val="30"/>
                                <w:szCs w:val="30"/>
                                <w:u w:val="single"/>
                              </w:rPr>
                              <w:t>La journée s’adresse :</w:t>
                            </w:r>
                          </w:p>
                          <w:p w14:paraId="41BEBBFF" w14:textId="0F1EA090" w:rsidR="00025D08" w:rsidRPr="00025D08" w:rsidRDefault="00025D08" w:rsidP="00025D08">
                            <w:pPr>
                              <w:numPr>
                                <w:ilvl w:val="0"/>
                                <w:numId w:val="15"/>
                              </w:numPr>
                              <w:shd w:val="clear" w:color="auto" w:fill="F2F2F2"/>
                              <w:rPr>
                                <w:rFonts w:ascii="Franklin Gothic Book" w:hAnsi="Franklin Gothic Book"/>
                                <w:b/>
                                <w:color w:val="244061"/>
                              </w:rPr>
                            </w:pPr>
                            <w:r>
                              <w:rPr>
                                <w:rFonts w:ascii="Franklin Gothic Book" w:hAnsi="Franklin Gothic Book"/>
                                <w:b/>
                                <w:color w:val="244061"/>
                              </w:rPr>
                              <w:t>Aux intervenants, aux responsables ou à toute personne</w:t>
                            </w:r>
                            <w:r w:rsidRPr="00025D08">
                              <w:rPr>
                                <w:rFonts w:ascii="Franklin Gothic Book" w:hAnsi="Franklin Gothic Book"/>
                                <w:b/>
                                <w:color w:val="244061"/>
                              </w:rPr>
                              <w:t xml:space="preserve"> impliqué</w:t>
                            </w:r>
                            <w:r>
                              <w:rPr>
                                <w:rFonts w:ascii="Franklin Gothic Book" w:hAnsi="Franklin Gothic Book"/>
                                <w:b/>
                                <w:color w:val="244061"/>
                              </w:rPr>
                              <w:t>e</w:t>
                            </w:r>
                            <w:r w:rsidR="006D67FA">
                              <w:rPr>
                                <w:rFonts w:ascii="Franklin Gothic Book" w:hAnsi="Franklin Gothic Book"/>
                                <w:b/>
                                <w:color w:val="244061"/>
                              </w:rPr>
                              <w:t xml:space="preserve"> auprès de jeunes ou d’adultes</w:t>
                            </w:r>
                            <w:r w:rsidRPr="00025D08">
                              <w:rPr>
                                <w:rFonts w:ascii="Franklin Gothic Book" w:hAnsi="Franklin Gothic Book"/>
                                <w:b/>
                                <w:color w:val="244061"/>
                              </w:rPr>
                              <w:t xml:space="preserve"> à risque ou aux prises avec des troubles de jeu, de santé mentale ou consommation</w:t>
                            </w:r>
                          </w:p>
                          <w:p w14:paraId="4D3EF2E3" w14:textId="77777777" w:rsidR="00025D08" w:rsidRPr="00E35303" w:rsidRDefault="00025D08" w:rsidP="00025D08">
                            <w:pPr>
                              <w:shd w:val="clear" w:color="auto" w:fill="F2F2F2"/>
                              <w:rPr>
                                <w:rFonts w:ascii="Franklin Gothic Book" w:hAnsi="Franklin Gothic Book"/>
                                <w:b/>
                                <w:color w:val="244061"/>
                              </w:rPr>
                            </w:pPr>
                          </w:p>
                          <w:p w14:paraId="02F8D2B9" w14:textId="77777777" w:rsidR="00E35303" w:rsidRDefault="00E35303" w:rsidP="005D7D3B">
                            <w:pPr>
                              <w:shd w:val="clear" w:color="auto" w:fill="F2F2F2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1" o:spid="_x0000_s1029" type="#_x0000_t202" style="position:absolute;left:0;text-align:left;margin-left:272.5pt;margin-top:5.55pt;width:255.45pt;height:226.3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" strokecolor="white">
                <v:textbox>
                  <w:txbxContent>
                    <w:p w14:paraId="53AFA42D" w14:textId="77777777" w:rsidR="00E35303" w:rsidRPr="00EF2A61" w:rsidRDefault="00E35303" w:rsidP="005D7D3B">
                      <w:pPr>
                        <w:shd w:val="clear" w:color="auto" w:fill="F2F2F2"/>
                        <w:rPr>
                          <w:rFonts w:ascii="Franklin Gothic Book" w:hAnsi="Franklin Gothic Book"/>
                          <w:b/>
                          <w:color w:val="244061"/>
                          <w:sz w:val="30"/>
                          <w:szCs w:val="30"/>
                        </w:rPr>
                      </w:pPr>
                      <w:r w:rsidRPr="00EF2A61">
                        <w:rPr>
                          <w:rFonts w:ascii="Franklin Gothic Book" w:hAnsi="Franklin Gothic Book"/>
                          <w:b/>
                          <w:color w:val="244061"/>
                          <w:sz w:val="30"/>
                          <w:szCs w:val="30"/>
                          <w:u w:val="single"/>
                        </w:rPr>
                        <w:t>Les activités permettront d’aborder :</w:t>
                      </w:r>
                    </w:p>
                    <w:p w14:paraId="143A3D33" w14:textId="77777777" w:rsidR="00E35303" w:rsidRPr="00EC24E3" w:rsidRDefault="00D63E60" w:rsidP="005D7D3B">
                      <w:pPr>
                        <w:numPr>
                          <w:ilvl w:val="0"/>
                          <w:numId w:val="14"/>
                        </w:numPr>
                        <w:shd w:val="clear" w:color="auto" w:fill="F2F2F2"/>
                        <w:rPr>
                          <w:rFonts w:ascii="Franklin Gothic Book" w:hAnsi="Franklin Gothic Book"/>
                          <w:b/>
                          <w:color w:val="244061"/>
                        </w:rPr>
                      </w:pPr>
                      <w:r w:rsidRPr="00EC24E3">
                        <w:rPr>
                          <w:rFonts w:ascii="Franklin Gothic Book" w:hAnsi="Franklin Gothic Book"/>
                          <w:b/>
                          <w:color w:val="244061"/>
                        </w:rPr>
                        <w:t>L</w:t>
                      </w:r>
                      <w:r w:rsidR="00E35303" w:rsidRPr="00EC24E3">
                        <w:rPr>
                          <w:rFonts w:ascii="Franklin Gothic Book" w:hAnsi="Franklin Gothic Book"/>
                          <w:b/>
                          <w:color w:val="244061"/>
                        </w:rPr>
                        <w:t>es concepts de base en lien avec les jeux de hasard et d’argent</w:t>
                      </w:r>
                    </w:p>
                    <w:p w14:paraId="194A81C1" w14:textId="77777777" w:rsidR="00E35303" w:rsidRDefault="003C4E75" w:rsidP="003C4E75">
                      <w:pPr>
                        <w:numPr>
                          <w:ilvl w:val="0"/>
                          <w:numId w:val="14"/>
                        </w:numPr>
                        <w:shd w:val="clear" w:color="auto" w:fill="F2F2F2"/>
                        <w:rPr>
                          <w:rFonts w:ascii="Franklin Gothic Book" w:hAnsi="Franklin Gothic Book"/>
                          <w:b/>
                          <w:color w:val="244061"/>
                        </w:rPr>
                      </w:pPr>
                      <w:r>
                        <w:rPr>
                          <w:rFonts w:ascii="Franklin Gothic Book" w:hAnsi="Franklin Gothic Book"/>
                          <w:b/>
                          <w:color w:val="244061"/>
                        </w:rPr>
                        <w:t>Les t</w:t>
                      </w:r>
                      <w:r w:rsidRPr="003C4E75">
                        <w:rPr>
                          <w:rFonts w:ascii="Franklin Gothic Book" w:hAnsi="Franklin Gothic Book"/>
                          <w:b/>
                          <w:color w:val="244061"/>
                        </w:rPr>
                        <w:t>rajectoires de jeu chez les</w:t>
                      </w:r>
                      <w:r>
                        <w:rPr>
                          <w:rFonts w:ascii="Franklin Gothic Book" w:hAnsi="Franklin Gothic Book"/>
                          <w:b/>
                          <w:color w:val="244061"/>
                        </w:rPr>
                        <w:t xml:space="preserve"> jeunes et les joueurs de poker</w:t>
                      </w:r>
                    </w:p>
                    <w:p w14:paraId="5A6093BE" w14:textId="77777777" w:rsidR="00266D63" w:rsidRPr="00EC24E3" w:rsidRDefault="00266D63" w:rsidP="005D7D3B">
                      <w:pPr>
                        <w:numPr>
                          <w:ilvl w:val="0"/>
                          <w:numId w:val="14"/>
                        </w:numPr>
                        <w:shd w:val="clear" w:color="auto" w:fill="F2F2F2"/>
                        <w:rPr>
                          <w:rFonts w:ascii="Franklin Gothic Book" w:hAnsi="Franklin Gothic Book"/>
                          <w:b/>
                          <w:color w:val="244061"/>
                        </w:rPr>
                      </w:pPr>
                      <w:r>
                        <w:rPr>
                          <w:rFonts w:ascii="Franklin Gothic Book" w:hAnsi="Franklin Gothic Book"/>
                          <w:b/>
                          <w:color w:val="244061"/>
                        </w:rPr>
                        <w:t>La prévention et le jeu responsable</w:t>
                      </w:r>
                    </w:p>
                    <w:p w14:paraId="4610B691" w14:textId="77777777" w:rsidR="00E35303" w:rsidRPr="00EC24E3" w:rsidRDefault="00E35303" w:rsidP="005D7D3B">
                      <w:pPr>
                        <w:numPr>
                          <w:ilvl w:val="0"/>
                          <w:numId w:val="14"/>
                        </w:numPr>
                        <w:shd w:val="clear" w:color="auto" w:fill="F2F2F2"/>
                        <w:rPr>
                          <w:rFonts w:ascii="Franklin Gothic Book" w:hAnsi="Franklin Gothic Book"/>
                          <w:b/>
                          <w:color w:val="244061"/>
                        </w:rPr>
                      </w:pPr>
                      <w:r w:rsidRPr="00EC24E3">
                        <w:rPr>
                          <w:rFonts w:ascii="Franklin Gothic Book" w:hAnsi="Franklin Gothic Book"/>
                          <w:b/>
                          <w:color w:val="244061"/>
                        </w:rPr>
                        <w:t>Des enjeux cliniques de l’intervention</w:t>
                      </w:r>
                    </w:p>
                    <w:p w14:paraId="0A38AAA7" w14:textId="77777777" w:rsidR="00E35303" w:rsidRPr="00EC24E3" w:rsidRDefault="00E35303" w:rsidP="00025D08">
                      <w:pPr>
                        <w:numPr>
                          <w:ilvl w:val="0"/>
                          <w:numId w:val="14"/>
                        </w:numPr>
                        <w:shd w:val="clear" w:color="auto" w:fill="F2F2F2"/>
                        <w:spacing w:after="120"/>
                        <w:ind w:left="357" w:hanging="357"/>
                        <w:rPr>
                          <w:rFonts w:ascii="Franklin Gothic Book" w:hAnsi="Franklin Gothic Book"/>
                          <w:b/>
                          <w:color w:val="244061"/>
                        </w:rPr>
                      </w:pPr>
                      <w:r w:rsidRPr="00EC24E3">
                        <w:rPr>
                          <w:rFonts w:ascii="Franklin Gothic Book" w:hAnsi="Franklin Gothic Book"/>
                          <w:b/>
                          <w:color w:val="244061"/>
                        </w:rPr>
                        <w:t xml:space="preserve">Des ressources pour </w:t>
                      </w:r>
                      <w:r w:rsidR="00EC24E3" w:rsidRPr="00EC24E3">
                        <w:rPr>
                          <w:rFonts w:ascii="Franklin Gothic Book" w:hAnsi="Franklin Gothic Book"/>
                          <w:b/>
                          <w:color w:val="244061"/>
                        </w:rPr>
                        <w:t>référer</w:t>
                      </w:r>
                    </w:p>
                    <w:p w14:paraId="3AF77134" w14:textId="77777777" w:rsidR="00025D08" w:rsidRPr="00EF2A61" w:rsidRDefault="00025D08" w:rsidP="00025D08">
                      <w:pPr>
                        <w:shd w:val="clear" w:color="auto" w:fill="F2F2F2"/>
                        <w:rPr>
                          <w:rFonts w:ascii="Franklin Gothic Book" w:hAnsi="Franklin Gothic Book"/>
                          <w:b/>
                          <w:color w:val="244061"/>
                          <w:sz w:val="30"/>
                          <w:szCs w:val="30"/>
                          <w:u w:val="single"/>
                        </w:rPr>
                      </w:pPr>
                      <w:r w:rsidRPr="00EF2A61">
                        <w:rPr>
                          <w:rFonts w:ascii="Franklin Gothic Book" w:hAnsi="Franklin Gothic Book"/>
                          <w:b/>
                          <w:color w:val="244061"/>
                          <w:sz w:val="30"/>
                          <w:szCs w:val="30"/>
                          <w:u w:val="single"/>
                        </w:rPr>
                        <w:t>La journée s’adresse :</w:t>
                      </w:r>
                    </w:p>
                    <w:p w14:paraId="41BEBBFF" w14:textId="0F1EA090" w:rsidR="00025D08" w:rsidRPr="00025D08" w:rsidRDefault="00025D08" w:rsidP="00025D08">
                      <w:pPr>
                        <w:numPr>
                          <w:ilvl w:val="0"/>
                          <w:numId w:val="15"/>
                        </w:numPr>
                        <w:shd w:val="clear" w:color="auto" w:fill="F2F2F2"/>
                        <w:rPr>
                          <w:rFonts w:ascii="Franklin Gothic Book" w:hAnsi="Franklin Gothic Book"/>
                          <w:b/>
                          <w:color w:val="244061"/>
                        </w:rPr>
                      </w:pPr>
                      <w:r>
                        <w:rPr>
                          <w:rFonts w:ascii="Franklin Gothic Book" w:hAnsi="Franklin Gothic Book"/>
                          <w:b/>
                          <w:color w:val="244061"/>
                        </w:rPr>
                        <w:t>Aux intervenants, aux responsables ou à toute personne</w:t>
                      </w:r>
                      <w:r w:rsidRPr="00025D08">
                        <w:rPr>
                          <w:rFonts w:ascii="Franklin Gothic Book" w:hAnsi="Franklin Gothic Book"/>
                          <w:b/>
                          <w:color w:val="244061"/>
                        </w:rPr>
                        <w:t xml:space="preserve"> impliqué</w:t>
                      </w:r>
                      <w:r>
                        <w:rPr>
                          <w:rFonts w:ascii="Franklin Gothic Book" w:hAnsi="Franklin Gothic Book"/>
                          <w:b/>
                          <w:color w:val="244061"/>
                        </w:rPr>
                        <w:t>e</w:t>
                      </w:r>
                      <w:r w:rsidR="006D67FA">
                        <w:rPr>
                          <w:rFonts w:ascii="Franklin Gothic Book" w:hAnsi="Franklin Gothic Book"/>
                          <w:b/>
                          <w:color w:val="244061"/>
                        </w:rPr>
                        <w:t xml:space="preserve"> auprès de jeunes ou d’adultes</w:t>
                      </w:r>
                      <w:r w:rsidRPr="00025D08">
                        <w:rPr>
                          <w:rFonts w:ascii="Franklin Gothic Book" w:hAnsi="Franklin Gothic Book"/>
                          <w:b/>
                          <w:color w:val="244061"/>
                        </w:rPr>
                        <w:t xml:space="preserve"> à risque ou aux prises avec des troubles de jeu, de santé mentale ou consommation</w:t>
                      </w:r>
                    </w:p>
                    <w:p w14:paraId="4D3EF2E3" w14:textId="77777777" w:rsidR="00025D08" w:rsidRPr="00E35303" w:rsidRDefault="00025D08" w:rsidP="00025D08">
                      <w:pPr>
                        <w:shd w:val="clear" w:color="auto" w:fill="F2F2F2"/>
                        <w:rPr>
                          <w:rFonts w:ascii="Franklin Gothic Book" w:hAnsi="Franklin Gothic Book"/>
                          <w:b/>
                          <w:color w:val="244061"/>
                        </w:rPr>
                      </w:pPr>
                    </w:p>
                    <w:p w14:paraId="02F8D2B9" w14:textId="77777777" w:rsidR="00E35303" w:rsidRDefault="00E35303" w:rsidP="005D7D3B">
                      <w:pPr>
                        <w:shd w:val="clear" w:color="auto" w:fill="F2F2F2"/>
                      </w:pPr>
                    </w:p>
                  </w:txbxContent>
                </v:textbox>
              </v:shape>
            </w:pict>
          </mc:Fallback>
        </mc:AlternateContent>
      </w:r>
    </w:p>
    <w:p w14:paraId="1021A821" w14:textId="77777777" w:rsidR="00D52B61" w:rsidRDefault="00D52B61" w:rsidP="00EC24E3">
      <w:pPr>
        <w:ind w:left="-360"/>
        <w:jc w:val="center"/>
        <w:rPr>
          <w:rFonts w:ascii="Franklin Gothic Medium" w:hAnsi="Franklin Gothic Medium"/>
        </w:rPr>
      </w:pPr>
    </w:p>
    <w:p w14:paraId="763BB840" w14:textId="77777777" w:rsidR="00D52B61" w:rsidRDefault="00D52B61" w:rsidP="00EC24E3">
      <w:pPr>
        <w:ind w:left="-360"/>
        <w:jc w:val="center"/>
        <w:rPr>
          <w:rFonts w:ascii="Franklin Gothic Medium" w:hAnsi="Franklin Gothic Medium"/>
        </w:rPr>
      </w:pPr>
    </w:p>
    <w:p w14:paraId="6C186D47" w14:textId="77777777" w:rsidR="00D52B61" w:rsidRDefault="00D52B61" w:rsidP="00EC24E3">
      <w:pPr>
        <w:ind w:left="-360"/>
        <w:jc w:val="center"/>
        <w:rPr>
          <w:rFonts w:ascii="Franklin Gothic Medium" w:hAnsi="Franklin Gothic Medium"/>
        </w:rPr>
      </w:pPr>
    </w:p>
    <w:p w14:paraId="00252AB8" w14:textId="77777777" w:rsidR="00D52B61" w:rsidRDefault="00D52B61" w:rsidP="00EC24E3">
      <w:pPr>
        <w:ind w:left="-360"/>
        <w:jc w:val="center"/>
        <w:rPr>
          <w:rFonts w:ascii="Franklin Gothic Medium" w:hAnsi="Franklin Gothic Medium"/>
        </w:rPr>
      </w:pPr>
    </w:p>
    <w:p w14:paraId="2CE473F1" w14:textId="77777777" w:rsidR="00D52B61" w:rsidRDefault="00D52B61" w:rsidP="00EC24E3">
      <w:pPr>
        <w:ind w:left="-360"/>
        <w:jc w:val="center"/>
        <w:rPr>
          <w:rFonts w:ascii="Franklin Gothic Medium" w:hAnsi="Franklin Gothic Medium"/>
        </w:rPr>
      </w:pPr>
    </w:p>
    <w:p w14:paraId="5340A6A3" w14:textId="77777777" w:rsidR="00D52B61" w:rsidRDefault="00D52B61" w:rsidP="00EC24E3">
      <w:pPr>
        <w:ind w:left="-360"/>
        <w:jc w:val="center"/>
        <w:rPr>
          <w:rFonts w:ascii="Franklin Gothic Medium" w:hAnsi="Franklin Gothic Medium"/>
        </w:rPr>
      </w:pPr>
    </w:p>
    <w:p w14:paraId="7245AB61" w14:textId="77777777" w:rsidR="00D52B61" w:rsidRDefault="00D52B61" w:rsidP="00EC24E3">
      <w:pPr>
        <w:ind w:left="-360"/>
        <w:jc w:val="center"/>
        <w:rPr>
          <w:rFonts w:ascii="Franklin Gothic Medium" w:hAnsi="Franklin Gothic Medium"/>
        </w:rPr>
      </w:pPr>
    </w:p>
    <w:p w14:paraId="75CCA537" w14:textId="77777777" w:rsidR="00D52B61" w:rsidRDefault="00D52B61" w:rsidP="00EC24E3">
      <w:pPr>
        <w:ind w:left="-360"/>
        <w:jc w:val="center"/>
        <w:rPr>
          <w:rFonts w:ascii="Franklin Gothic Medium" w:hAnsi="Franklin Gothic Medium"/>
        </w:rPr>
      </w:pPr>
    </w:p>
    <w:p w14:paraId="46EB2E49" w14:textId="77777777" w:rsidR="00D52B61" w:rsidRDefault="00D52B61" w:rsidP="00EC24E3">
      <w:pPr>
        <w:ind w:left="-360"/>
        <w:jc w:val="center"/>
        <w:rPr>
          <w:rFonts w:ascii="Franklin Gothic Medium" w:hAnsi="Franklin Gothic Medium"/>
        </w:rPr>
      </w:pPr>
    </w:p>
    <w:p w14:paraId="475B715F" w14:textId="77777777" w:rsidR="00D52B61" w:rsidRDefault="00D52B61" w:rsidP="00EC24E3">
      <w:pPr>
        <w:ind w:left="-360"/>
        <w:jc w:val="center"/>
        <w:rPr>
          <w:rFonts w:ascii="Franklin Gothic Medium" w:hAnsi="Franklin Gothic Medium"/>
        </w:rPr>
      </w:pPr>
    </w:p>
    <w:p w14:paraId="1A1934F6" w14:textId="77777777" w:rsidR="00D52B61" w:rsidRDefault="00D52B61" w:rsidP="00EC24E3">
      <w:pPr>
        <w:ind w:left="-360"/>
        <w:jc w:val="center"/>
        <w:rPr>
          <w:rFonts w:ascii="Franklin Gothic Medium" w:hAnsi="Franklin Gothic Medium"/>
        </w:rPr>
      </w:pPr>
    </w:p>
    <w:p w14:paraId="541186FA" w14:textId="77777777" w:rsidR="00D52B61" w:rsidRDefault="00D52B61" w:rsidP="00EC24E3">
      <w:pPr>
        <w:ind w:left="-360"/>
        <w:jc w:val="center"/>
        <w:rPr>
          <w:rFonts w:ascii="Franklin Gothic Medium" w:hAnsi="Franklin Gothic Medium"/>
        </w:rPr>
      </w:pPr>
    </w:p>
    <w:p w14:paraId="3F73F4D8" w14:textId="77777777" w:rsidR="00D52B61" w:rsidRDefault="00D52B61" w:rsidP="00EC24E3">
      <w:pPr>
        <w:ind w:left="-360"/>
        <w:jc w:val="center"/>
        <w:rPr>
          <w:rFonts w:ascii="Franklin Gothic Medium" w:hAnsi="Franklin Gothic Medium"/>
        </w:rPr>
      </w:pPr>
    </w:p>
    <w:p w14:paraId="5E84DC02" w14:textId="77777777" w:rsidR="00D52B61" w:rsidRDefault="00D52B61" w:rsidP="00EC24E3">
      <w:pPr>
        <w:ind w:left="-360"/>
        <w:jc w:val="center"/>
        <w:rPr>
          <w:rFonts w:ascii="Franklin Gothic Medium" w:hAnsi="Franklin Gothic Medium"/>
        </w:rPr>
      </w:pPr>
    </w:p>
    <w:p w14:paraId="29F914E4" w14:textId="77777777" w:rsidR="00D52B61" w:rsidRDefault="00D52B61" w:rsidP="00EC24E3">
      <w:pPr>
        <w:ind w:left="-360"/>
        <w:jc w:val="center"/>
        <w:rPr>
          <w:rFonts w:ascii="Franklin Gothic Medium" w:hAnsi="Franklin Gothic Medium"/>
        </w:rPr>
      </w:pPr>
    </w:p>
    <w:p w14:paraId="53A33256" w14:textId="77777777" w:rsidR="00D52B61" w:rsidRDefault="00D52B61" w:rsidP="00EC24E3">
      <w:pPr>
        <w:ind w:left="-360"/>
        <w:jc w:val="center"/>
        <w:rPr>
          <w:rFonts w:ascii="Franklin Gothic Medium" w:hAnsi="Franklin Gothic Medium"/>
        </w:rPr>
      </w:pPr>
    </w:p>
    <w:p w14:paraId="36CF0055" w14:textId="77777777" w:rsidR="00D52B61" w:rsidRDefault="00A745A5" w:rsidP="00EC24E3">
      <w:pPr>
        <w:ind w:left="-360"/>
        <w:jc w:val="center"/>
        <w:rPr>
          <w:rFonts w:ascii="Franklin Gothic Medium" w:hAnsi="Franklin Gothic Medium"/>
        </w:rPr>
      </w:pPr>
      <w:r>
        <w:rPr>
          <w:rFonts w:ascii="Franklin Gothic Medium" w:hAnsi="Franklin Gothic Medium"/>
          <w:noProof/>
        </w:rPr>
        <mc:AlternateContent>
          <mc:Choice Requires="wps">
            <w:drawing>
              <wp:anchor distT="0" distB="0" distL="114300" distR="114300" simplePos="0" relativeHeight="251664896" behindDoc="0" locked="0" layoutInCell="1" allowOverlap="1" wp14:anchorId="0B4A73DD" wp14:editId="424BA32D">
                <wp:simplePos x="0" y="0"/>
                <wp:positionH relativeFrom="column">
                  <wp:posOffset>3460750</wp:posOffset>
                </wp:positionH>
                <wp:positionV relativeFrom="paragraph">
                  <wp:posOffset>132715</wp:posOffset>
                </wp:positionV>
                <wp:extent cx="3244215" cy="1585595"/>
                <wp:effectExtent l="6350" t="5715" r="13335" b="8890"/>
                <wp:wrapNone/>
                <wp:docPr id="4" name="Text Box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44215" cy="15855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F78E6EC" w14:textId="77777777" w:rsidR="00D52B61" w:rsidRDefault="00D52B61" w:rsidP="00EF2A61">
                            <w:pPr>
                              <w:shd w:val="clear" w:color="auto" w:fill="F2F2F2"/>
                              <w:spacing w:before="120"/>
                              <w:jc w:val="center"/>
                              <w:rPr>
                                <w:rFonts w:ascii="Franklin Gothic Medium" w:hAnsi="Franklin Gothic Medium"/>
                                <w:b/>
                                <w:sz w:val="32"/>
                                <w:szCs w:val="32"/>
                              </w:rPr>
                            </w:pPr>
                            <w:r w:rsidRPr="005C7344">
                              <w:rPr>
                                <w:rFonts w:ascii="Franklin Gothic Medium" w:hAnsi="Franklin Gothic Medium"/>
                                <w:b/>
                                <w:color w:val="C0504D"/>
                                <w:sz w:val="32"/>
                                <w:szCs w:val="32"/>
                              </w:rPr>
                              <w:t>Attention</w:t>
                            </w:r>
                            <w:r>
                              <w:rPr>
                                <w:rFonts w:ascii="Franklin Gothic Medium" w:hAnsi="Franklin Gothic Medium"/>
                                <w:b/>
                                <w:color w:val="C0504D"/>
                                <w:sz w:val="32"/>
                                <w:szCs w:val="32"/>
                              </w:rPr>
                              <w:t> </w:t>
                            </w:r>
                            <w:r w:rsidRPr="00AE6A92">
                              <w:rPr>
                                <w:rFonts w:ascii="Franklin Gothic Medium" w:hAnsi="Franklin Gothic Medium"/>
                                <w:b/>
                                <w:color w:val="C0504D"/>
                                <w:sz w:val="32"/>
                                <w:szCs w:val="32"/>
                              </w:rPr>
                              <w:t>:</w:t>
                            </w:r>
                          </w:p>
                          <w:p w14:paraId="4C3FB850" w14:textId="77777777" w:rsidR="00D52B61" w:rsidRPr="00EF2A61" w:rsidRDefault="00D52B61" w:rsidP="00EF2A61">
                            <w:pPr>
                              <w:shd w:val="clear" w:color="auto" w:fill="F2F2F2"/>
                              <w:spacing w:before="120" w:after="120"/>
                              <w:jc w:val="center"/>
                              <w:rPr>
                                <w:rFonts w:ascii="Franklin Gothic Medium" w:hAnsi="Franklin Gothic Medium"/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Franklin Gothic Medium" w:hAnsi="Franklin Gothic Medium"/>
                                <w:b/>
                                <w:sz w:val="28"/>
                                <w:szCs w:val="28"/>
                              </w:rPr>
                              <w:t>I</w:t>
                            </w:r>
                            <w:r w:rsidRPr="00577202">
                              <w:rPr>
                                <w:rFonts w:ascii="Franklin Gothic Medium" w:hAnsi="Franklin Gothic Medium"/>
                                <w:b/>
                                <w:sz w:val="28"/>
                                <w:szCs w:val="28"/>
                              </w:rPr>
                              <w:t xml:space="preserve">nscription </w:t>
                            </w:r>
                            <w:r w:rsidRPr="00145F3F">
                              <w:rPr>
                                <w:rFonts w:ascii="Franklin Gothic Medium" w:hAnsi="Franklin Gothic Medium"/>
                                <w:b/>
                                <w:sz w:val="28"/>
                                <w:szCs w:val="28"/>
                              </w:rPr>
                              <w:t>gratuite</w:t>
                            </w:r>
                            <w:r w:rsidR="00605E05">
                              <w:rPr>
                                <w:rFonts w:ascii="Franklin Gothic Medium" w:hAnsi="Franklin Gothic Medium"/>
                                <w:b/>
                                <w:sz w:val="28"/>
                                <w:szCs w:val="28"/>
                              </w:rPr>
                              <w:t xml:space="preserve"> mais obligatoire</w:t>
                            </w:r>
                            <w:r>
                              <w:rPr>
                                <w:rFonts w:ascii="Franklin Gothic Medium" w:hAnsi="Franklin Gothic Medium"/>
                                <w:b/>
                                <w:sz w:val="28"/>
                                <w:szCs w:val="28"/>
                              </w:rPr>
                              <w:t xml:space="preserve"> N</w:t>
                            </w:r>
                            <w:r w:rsidRPr="00577202">
                              <w:rPr>
                                <w:rFonts w:ascii="Franklin Gothic Medium" w:hAnsi="Franklin Gothic Medium"/>
                                <w:b/>
                                <w:sz w:val="28"/>
                                <w:szCs w:val="28"/>
                              </w:rPr>
                              <w:t>ombre de places limité !</w:t>
                            </w:r>
                          </w:p>
                          <w:p w14:paraId="438EA0F7" w14:textId="744F089A" w:rsidR="00D52B61" w:rsidRPr="00D03DC9" w:rsidRDefault="00D52B61" w:rsidP="00292033">
                            <w:pPr>
                              <w:shd w:val="clear" w:color="auto" w:fill="F2F2F2"/>
                              <w:jc w:val="center"/>
                              <w:rPr>
                                <w:rFonts w:ascii="Franklin Gothic Medium" w:hAnsi="Franklin Gothic Medium"/>
                              </w:rPr>
                            </w:pPr>
                            <w:r w:rsidRPr="00D03DC9">
                              <w:rPr>
                                <w:rFonts w:ascii="Franklin Gothic Medium" w:hAnsi="Franklin Gothic Medium"/>
                              </w:rPr>
                              <w:t xml:space="preserve">Inscriptions acceptées jusqu’au </w:t>
                            </w:r>
                            <w:r w:rsidR="008131D1" w:rsidRPr="00D03DC9">
                              <w:rPr>
                                <w:rFonts w:ascii="Franklin Gothic Medium" w:hAnsi="Franklin Gothic Medium"/>
                                <w:b/>
                                <w:color w:val="1F497D"/>
                                <w:u w:val="single"/>
                              </w:rPr>
                              <w:t>12</w:t>
                            </w:r>
                            <w:r w:rsidRPr="00D03DC9">
                              <w:rPr>
                                <w:rFonts w:ascii="Franklin Gothic Medium" w:hAnsi="Franklin Gothic Medium"/>
                                <w:b/>
                                <w:color w:val="1F497D"/>
                                <w:u w:val="single"/>
                              </w:rPr>
                              <w:t xml:space="preserve"> </w:t>
                            </w:r>
                            <w:r w:rsidR="008131D1" w:rsidRPr="00D03DC9">
                              <w:rPr>
                                <w:rFonts w:ascii="Franklin Gothic Medium" w:hAnsi="Franklin Gothic Medium"/>
                                <w:b/>
                                <w:color w:val="1F497D"/>
                                <w:u w:val="single"/>
                              </w:rPr>
                              <w:t>mai</w:t>
                            </w:r>
                            <w:r w:rsidR="00D03DC9" w:rsidRPr="00D03DC9">
                              <w:rPr>
                                <w:rFonts w:ascii="Franklin Gothic Medium" w:hAnsi="Franklin Gothic Medium"/>
                                <w:b/>
                                <w:color w:val="1F497D"/>
                                <w:u w:val="single"/>
                              </w:rPr>
                              <w:t xml:space="preserve"> 2017</w:t>
                            </w:r>
                          </w:p>
                          <w:p w14:paraId="51C1FDA5" w14:textId="77777777" w:rsidR="00D52B61" w:rsidRDefault="00D52B61" w:rsidP="00292033">
                            <w:pPr>
                              <w:shd w:val="clear" w:color="auto" w:fill="F2F2F2"/>
                              <w:jc w:val="center"/>
                              <w:rPr>
                                <w:rFonts w:ascii="Franklin Gothic Medium" w:hAnsi="Franklin Gothic Medium"/>
                                <w:sz w:val="22"/>
                                <w:szCs w:val="22"/>
                              </w:rPr>
                            </w:pPr>
                            <w:r w:rsidRPr="005A0291">
                              <w:rPr>
                                <w:rFonts w:ascii="Franklin Gothic Medium" w:hAnsi="Franklin Gothic Medium"/>
                                <w:sz w:val="22"/>
                                <w:szCs w:val="22"/>
                              </w:rPr>
                              <w:t>(</w:t>
                            </w:r>
                            <w:r>
                              <w:rPr>
                                <w:rFonts w:ascii="Franklin Gothic Medium" w:hAnsi="Franklin Gothic Medium"/>
                                <w:sz w:val="22"/>
                                <w:szCs w:val="22"/>
                              </w:rPr>
                              <w:t>S</w:t>
                            </w:r>
                            <w:r w:rsidRPr="005A0291">
                              <w:rPr>
                                <w:rFonts w:ascii="Franklin Gothic Medium" w:hAnsi="Franklin Gothic Medium"/>
                                <w:sz w:val="22"/>
                                <w:szCs w:val="22"/>
                              </w:rPr>
                              <w:t xml:space="preserve">auf si </w:t>
                            </w:r>
                            <w:r>
                              <w:rPr>
                                <w:rFonts w:ascii="Franklin Gothic Medium" w:hAnsi="Franklin Gothic Medium"/>
                                <w:sz w:val="22"/>
                                <w:szCs w:val="22"/>
                              </w:rPr>
                              <w:t>complet</w:t>
                            </w:r>
                            <w:r w:rsidRPr="005A0291">
                              <w:rPr>
                                <w:rFonts w:ascii="Franklin Gothic Medium" w:hAnsi="Franklin Gothic Medium"/>
                                <w:sz w:val="22"/>
                                <w:szCs w:val="22"/>
                              </w:rPr>
                              <w:t xml:space="preserve"> avant cette date)</w:t>
                            </w:r>
                          </w:p>
                          <w:p w14:paraId="54D1D44C" w14:textId="77777777" w:rsidR="00D03DC9" w:rsidRDefault="00D03DC9" w:rsidP="00292033">
                            <w:pPr>
                              <w:shd w:val="clear" w:color="auto" w:fill="F2F2F2"/>
                              <w:jc w:val="center"/>
                              <w:rPr>
                                <w:rFonts w:ascii="Franklin Gothic Medium" w:hAnsi="Franklin Gothic Medium"/>
                                <w:sz w:val="22"/>
                                <w:szCs w:val="22"/>
                              </w:rPr>
                            </w:pPr>
                          </w:p>
                          <w:p w14:paraId="1A2C7B96" w14:textId="77777777" w:rsidR="00D52B61" w:rsidRDefault="00D52B61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7" o:spid="_x0000_s1030" type="#_x0000_t202" style="position:absolute;left:0;text-align:left;margin-left:272.5pt;margin-top:10.45pt;width:255.45pt;height:124.85pt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" strokecolor="white">
                <v:textbox>
                  <w:txbxContent>
                    <w:p w14:paraId="2F78E6EC" w14:textId="77777777" w:rsidR="00D52B61" w:rsidRDefault="00D52B61" w:rsidP="00EF2A61">
                      <w:pPr>
                        <w:shd w:val="clear" w:color="auto" w:fill="F2F2F2"/>
                        <w:spacing w:before="120"/>
                        <w:jc w:val="center"/>
                        <w:rPr>
                          <w:rFonts w:ascii="Franklin Gothic Medium" w:hAnsi="Franklin Gothic Medium"/>
                          <w:b/>
                          <w:sz w:val="32"/>
                          <w:szCs w:val="32"/>
                        </w:rPr>
                      </w:pPr>
                      <w:r w:rsidRPr="005C7344">
                        <w:rPr>
                          <w:rFonts w:ascii="Franklin Gothic Medium" w:hAnsi="Franklin Gothic Medium"/>
                          <w:b/>
                          <w:color w:val="C0504D"/>
                          <w:sz w:val="32"/>
                          <w:szCs w:val="32"/>
                        </w:rPr>
                        <w:t>Attention</w:t>
                      </w:r>
                      <w:r>
                        <w:rPr>
                          <w:rFonts w:ascii="Franklin Gothic Medium" w:hAnsi="Franklin Gothic Medium"/>
                          <w:b/>
                          <w:color w:val="C0504D"/>
                          <w:sz w:val="32"/>
                          <w:szCs w:val="32"/>
                        </w:rPr>
                        <w:t> </w:t>
                      </w:r>
                      <w:r w:rsidRPr="00AE6A92">
                        <w:rPr>
                          <w:rFonts w:ascii="Franklin Gothic Medium" w:hAnsi="Franklin Gothic Medium"/>
                          <w:b/>
                          <w:color w:val="C0504D"/>
                          <w:sz w:val="32"/>
                          <w:szCs w:val="32"/>
                        </w:rPr>
                        <w:t>:</w:t>
                      </w:r>
                    </w:p>
                    <w:p w14:paraId="4C3FB850" w14:textId="77777777" w:rsidR="00D52B61" w:rsidRPr="00EF2A61" w:rsidRDefault="00D52B61" w:rsidP="00EF2A61">
                      <w:pPr>
                        <w:shd w:val="clear" w:color="auto" w:fill="F2F2F2"/>
                        <w:spacing w:before="120" w:after="120"/>
                        <w:jc w:val="center"/>
                        <w:rPr>
                          <w:rFonts w:ascii="Franklin Gothic Medium" w:hAnsi="Franklin Gothic Medium"/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rFonts w:ascii="Franklin Gothic Medium" w:hAnsi="Franklin Gothic Medium"/>
                          <w:b/>
                          <w:sz w:val="28"/>
                          <w:szCs w:val="28"/>
                        </w:rPr>
                        <w:t>I</w:t>
                      </w:r>
                      <w:r w:rsidRPr="00577202">
                        <w:rPr>
                          <w:rFonts w:ascii="Franklin Gothic Medium" w:hAnsi="Franklin Gothic Medium"/>
                          <w:b/>
                          <w:sz w:val="28"/>
                          <w:szCs w:val="28"/>
                        </w:rPr>
                        <w:t xml:space="preserve">nscription </w:t>
                      </w:r>
                      <w:r w:rsidRPr="00145F3F">
                        <w:rPr>
                          <w:rFonts w:ascii="Franklin Gothic Medium" w:hAnsi="Franklin Gothic Medium"/>
                          <w:b/>
                          <w:sz w:val="28"/>
                          <w:szCs w:val="28"/>
                        </w:rPr>
                        <w:t>gratuite</w:t>
                      </w:r>
                      <w:r w:rsidR="00605E05">
                        <w:rPr>
                          <w:rFonts w:ascii="Franklin Gothic Medium" w:hAnsi="Franklin Gothic Medium"/>
                          <w:b/>
                          <w:sz w:val="28"/>
                          <w:szCs w:val="28"/>
                        </w:rPr>
                        <w:t xml:space="preserve"> mais obligatoire</w:t>
                      </w:r>
                      <w:r>
                        <w:rPr>
                          <w:rFonts w:ascii="Franklin Gothic Medium" w:hAnsi="Franklin Gothic Medium"/>
                          <w:b/>
                          <w:sz w:val="28"/>
                          <w:szCs w:val="28"/>
                        </w:rPr>
                        <w:t xml:space="preserve"> N</w:t>
                      </w:r>
                      <w:r w:rsidRPr="00577202">
                        <w:rPr>
                          <w:rFonts w:ascii="Franklin Gothic Medium" w:hAnsi="Franklin Gothic Medium"/>
                          <w:b/>
                          <w:sz w:val="28"/>
                          <w:szCs w:val="28"/>
                        </w:rPr>
                        <w:t>ombre de places limité !</w:t>
                      </w:r>
                    </w:p>
                    <w:p w14:paraId="438EA0F7" w14:textId="744F089A" w:rsidR="00D52B61" w:rsidRPr="00D03DC9" w:rsidRDefault="00D52B61" w:rsidP="00292033">
                      <w:pPr>
                        <w:shd w:val="clear" w:color="auto" w:fill="F2F2F2"/>
                        <w:jc w:val="center"/>
                        <w:rPr>
                          <w:rFonts w:ascii="Franklin Gothic Medium" w:hAnsi="Franklin Gothic Medium"/>
                        </w:rPr>
                      </w:pPr>
                      <w:r w:rsidRPr="00D03DC9">
                        <w:rPr>
                          <w:rFonts w:ascii="Franklin Gothic Medium" w:hAnsi="Franklin Gothic Medium"/>
                        </w:rPr>
                        <w:t xml:space="preserve">Inscriptions acceptées jusqu’au </w:t>
                      </w:r>
                      <w:r w:rsidR="008131D1" w:rsidRPr="00D03DC9">
                        <w:rPr>
                          <w:rFonts w:ascii="Franklin Gothic Medium" w:hAnsi="Franklin Gothic Medium"/>
                          <w:b/>
                          <w:color w:val="1F497D"/>
                          <w:u w:val="single"/>
                        </w:rPr>
                        <w:t>12</w:t>
                      </w:r>
                      <w:r w:rsidRPr="00D03DC9">
                        <w:rPr>
                          <w:rFonts w:ascii="Franklin Gothic Medium" w:hAnsi="Franklin Gothic Medium"/>
                          <w:b/>
                          <w:color w:val="1F497D"/>
                          <w:u w:val="single"/>
                        </w:rPr>
                        <w:t xml:space="preserve"> </w:t>
                      </w:r>
                      <w:r w:rsidR="008131D1" w:rsidRPr="00D03DC9">
                        <w:rPr>
                          <w:rFonts w:ascii="Franklin Gothic Medium" w:hAnsi="Franklin Gothic Medium"/>
                          <w:b/>
                          <w:color w:val="1F497D"/>
                          <w:u w:val="single"/>
                        </w:rPr>
                        <w:t>mai</w:t>
                      </w:r>
                      <w:r w:rsidR="00D03DC9" w:rsidRPr="00D03DC9">
                        <w:rPr>
                          <w:rFonts w:ascii="Franklin Gothic Medium" w:hAnsi="Franklin Gothic Medium"/>
                          <w:b/>
                          <w:color w:val="1F497D"/>
                          <w:u w:val="single"/>
                        </w:rPr>
                        <w:t xml:space="preserve"> 2017</w:t>
                      </w:r>
                    </w:p>
                    <w:p w14:paraId="51C1FDA5" w14:textId="77777777" w:rsidR="00D52B61" w:rsidRDefault="00D52B61" w:rsidP="00292033">
                      <w:pPr>
                        <w:shd w:val="clear" w:color="auto" w:fill="F2F2F2"/>
                        <w:jc w:val="center"/>
                        <w:rPr>
                          <w:rFonts w:ascii="Franklin Gothic Medium" w:hAnsi="Franklin Gothic Medium"/>
                          <w:sz w:val="22"/>
                          <w:szCs w:val="22"/>
                        </w:rPr>
                      </w:pPr>
                      <w:r w:rsidRPr="005A0291">
                        <w:rPr>
                          <w:rFonts w:ascii="Franklin Gothic Medium" w:hAnsi="Franklin Gothic Medium"/>
                          <w:sz w:val="22"/>
                          <w:szCs w:val="22"/>
                        </w:rPr>
                        <w:t>(</w:t>
                      </w:r>
                      <w:r>
                        <w:rPr>
                          <w:rFonts w:ascii="Franklin Gothic Medium" w:hAnsi="Franklin Gothic Medium"/>
                          <w:sz w:val="22"/>
                          <w:szCs w:val="22"/>
                        </w:rPr>
                        <w:t>S</w:t>
                      </w:r>
                      <w:r w:rsidRPr="005A0291">
                        <w:rPr>
                          <w:rFonts w:ascii="Franklin Gothic Medium" w:hAnsi="Franklin Gothic Medium"/>
                          <w:sz w:val="22"/>
                          <w:szCs w:val="22"/>
                        </w:rPr>
                        <w:t xml:space="preserve">auf si </w:t>
                      </w:r>
                      <w:r>
                        <w:rPr>
                          <w:rFonts w:ascii="Franklin Gothic Medium" w:hAnsi="Franklin Gothic Medium"/>
                          <w:sz w:val="22"/>
                          <w:szCs w:val="22"/>
                        </w:rPr>
                        <w:t>complet</w:t>
                      </w:r>
                      <w:r w:rsidRPr="005A0291">
                        <w:rPr>
                          <w:rFonts w:ascii="Franklin Gothic Medium" w:hAnsi="Franklin Gothic Medium"/>
                          <w:sz w:val="22"/>
                          <w:szCs w:val="22"/>
                        </w:rPr>
                        <w:t xml:space="preserve"> avant cette date)</w:t>
                      </w:r>
                    </w:p>
                    <w:p w14:paraId="54D1D44C" w14:textId="77777777" w:rsidR="00D03DC9" w:rsidRDefault="00D03DC9" w:rsidP="00292033">
                      <w:pPr>
                        <w:shd w:val="clear" w:color="auto" w:fill="F2F2F2"/>
                        <w:jc w:val="center"/>
                        <w:rPr>
                          <w:rFonts w:ascii="Franklin Gothic Medium" w:hAnsi="Franklin Gothic Medium"/>
                          <w:sz w:val="22"/>
                          <w:szCs w:val="22"/>
                        </w:rPr>
                      </w:pPr>
                    </w:p>
                    <w:p w14:paraId="1A2C7B96" w14:textId="77777777" w:rsidR="00D52B61" w:rsidRDefault="00D52B61"/>
                  </w:txbxContent>
                </v:textbox>
              </v:shape>
            </w:pict>
          </mc:Fallback>
        </mc:AlternateContent>
      </w:r>
    </w:p>
    <w:p w14:paraId="3E4C96B8" w14:textId="77777777" w:rsidR="00D52B61" w:rsidRPr="00EC24E3" w:rsidRDefault="00D52B61" w:rsidP="00EC24E3">
      <w:pPr>
        <w:ind w:left="-360"/>
        <w:jc w:val="center"/>
        <w:rPr>
          <w:rFonts w:ascii="Franklin Gothic Medium" w:hAnsi="Franklin Gothic Medium"/>
        </w:rPr>
      </w:pPr>
    </w:p>
    <w:p w14:paraId="1B3EE285" w14:textId="77777777" w:rsidR="00F57F97" w:rsidRDefault="00F57F97" w:rsidP="00E20EB6">
      <w:pPr>
        <w:rPr>
          <w:rFonts w:ascii="Franklin Gothic Medium" w:hAnsi="Franklin Gothic Medium"/>
          <w:b/>
          <w:color w:val="C0504D"/>
          <w:sz w:val="32"/>
          <w:szCs w:val="32"/>
        </w:rPr>
      </w:pPr>
    </w:p>
    <w:p w14:paraId="5684BB57" w14:textId="77777777" w:rsidR="00F57F97" w:rsidRDefault="00F57F97" w:rsidP="00E20EB6">
      <w:pPr>
        <w:rPr>
          <w:rFonts w:ascii="Franklin Gothic Medium" w:hAnsi="Franklin Gothic Medium"/>
          <w:b/>
          <w:color w:val="C0504D"/>
          <w:sz w:val="32"/>
          <w:szCs w:val="32"/>
        </w:rPr>
      </w:pPr>
    </w:p>
    <w:p w14:paraId="3D13ED32" w14:textId="77777777" w:rsidR="00F57F97" w:rsidRDefault="00F57F97" w:rsidP="00E20EB6">
      <w:pPr>
        <w:rPr>
          <w:rFonts w:ascii="Franklin Gothic Medium" w:hAnsi="Franklin Gothic Medium"/>
          <w:b/>
          <w:color w:val="C0504D"/>
          <w:sz w:val="32"/>
          <w:szCs w:val="32"/>
        </w:rPr>
      </w:pPr>
    </w:p>
    <w:p w14:paraId="407F62EB" w14:textId="77777777" w:rsidR="00F57F97" w:rsidRDefault="00F57F97" w:rsidP="00E20EB6">
      <w:pPr>
        <w:rPr>
          <w:rFonts w:ascii="Franklin Gothic Medium" w:hAnsi="Franklin Gothic Medium"/>
          <w:b/>
          <w:color w:val="C0504D"/>
          <w:sz w:val="32"/>
          <w:szCs w:val="32"/>
        </w:rPr>
      </w:pPr>
    </w:p>
    <w:p w14:paraId="72029D58" w14:textId="77777777" w:rsidR="00F57F97" w:rsidRDefault="00F57F97" w:rsidP="00E20EB6">
      <w:pPr>
        <w:rPr>
          <w:rFonts w:ascii="Franklin Gothic Medium" w:hAnsi="Franklin Gothic Medium"/>
          <w:b/>
          <w:color w:val="C0504D"/>
          <w:sz w:val="32"/>
          <w:szCs w:val="32"/>
        </w:rPr>
      </w:pPr>
    </w:p>
    <w:p w14:paraId="695B4036" w14:textId="77777777" w:rsidR="00025D08" w:rsidRDefault="00025D08" w:rsidP="00E20EB6">
      <w:pPr>
        <w:rPr>
          <w:rFonts w:ascii="Franklin Gothic Medium" w:hAnsi="Franklin Gothic Medium"/>
          <w:b/>
          <w:color w:val="C0504D"/>
          <w:sz w:val="32"/>
          <w:szCs w:val="32"/>
        </w:rPr>
      </w:pPr>
    </w:p>
    <w:p w14:paraId="6CBB5292" w14:textId="77777777" w:rsidR="00DE760F" w:rsidRDefault="00A745A5" w:rsidP="00D52B61">
      <w:pPr>
        <w:spacing w:before="120"/>
        <w:rPr>
          <w:rFonts w:ascii="Franklin Gothic Medium" w:hAnsi="Franklin Gothic Medium"/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6ABFD088" wp14:editId="05C7161B">
                <wp:simplePos x="0" y="0"/>
                <wp:positionH relativeFrom="column">
                  <wp:posOffset>1980565</wp:posOffset>
                </wp:positionH>
                <wp:positionV relativeFrom="paragraph">
                  <wp:posOffset>111761</wp:posOffset>
                </wp:positionV>
                <wp:extent cx="1482725" cy="419100"/>
                <wp:effectExtent l="0" t="0" r="22225" b="19050"/>
                <wp:wrapNone/>
                <wp:docPr id="6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482725" cy="4191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" lastClr="FFFFFF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57B38FA7" w14:textId="77777777" w:rsidR="004129CC" w:rsidRPr="007B7C10" w:rsidRDefault="00D52B61" w:rsidP="004129CC">
                            <w:pPr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  <w:szCs w:val="18"/>
                              </w:rPr>
                              <w:t xml:space="preserve">Artiste : </w:t>
                            </w:r>
                            <w:r w:rsidR="005243FF">
                              <w:rPr>
                                <w:b/>
                                <w:sz w:val="18"/>
                                <w:szCs w:val="18"/>
                              </w:rPr>
                              <w:t>Pierre Dussault</w:t>
                            </w:r>
                          </w:p>
                          <w:p w14:paraId="1E9AE844" w14:textId="77777777" w:rsidR="004129CC" w:rsidRPr="004129CC" w:rsidRDefault="004129CC" w:rsidP="004129CC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4129CC">
                              <w:rPr>
                                <w:sz w:val="16"/>
                                <w:szCs w:val="16"/>
                              </w:rPr>
                              <w:t>Collection Les Impatients</w:t>
                            </w:r>
                          </w:p>
                          <w:p w14:paraId="37CD3013" w14:textId="77777777" w:rsidR="004129CC" w:rsidRDefault="004129CC" w:rsidP="004129CC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6" o:spid="_x0000_s1031" style="position:absolute;margin-left:155.95pt;margin-top:8.8pt;width:116.75pt;height:33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" fillcolor="window" strokecolor="window" strokeweight="2pt">
                <v:path arrowok="t"/>
                <v:textbox>
                  <w:txbxContent>
                    <w:p w14:paraId="57B38FA7" w14:textId="77777777" w:rsidR="004129CC" w:rsidRPr="007B7C10" w:rsidRDefault="00D52B61" w:rsidP="004129CC">
                      <w:pPr>
                        <w:rPr>
                          <w:b/>
                          <w:sz w:val="18"/>
                          <w:szCs w:val="18"/>
                        </w:rPr>
                      </w:pPr>
                      <w:r>
                        <w:rPr>
                          <w:b/>
                          <w:sz w:val="18"/>
                          <w:szCs w:val="18"/>
                        </w:rPr>
                        <w:t xml:space="preserve">Artiste : </w:t>
                      </w:r>
                      <w:r w:rsidR="005243FF">
                        <w:rPr>
                          <w:b/>
                          <w:sz w:val="18"/>
                          <w:szCs w:val="18"/>
                        </w:rPr>
                        <w:t>Pierre Dussault</w:t>
                      </w:r>
                    </w:p>
                    <w:p w14:paraId="1E9AE844" w14:textId="77777777" w:rsidR="004129CC" w:rsidRPr="004129CC" w:rsidRDefault="004129CC" w:rsidP="004129CC">
                      <w:pPr>
                        <w:rPr>
                          <w:sz w:val="16"/>
                          <w:szCs w:val="16"/>
                        </w:rPr>
                      </w:pPr>
                      <w:r w:rsidRPr="004129CC">
                        <w:rPr>
                          <w:sz w:val="16"/>
                          <w:szCs w:val="16"/>
                        </w:rPr>
                        <w:t>Collection Les Impatients</w:t>
                      </w:r>
                    </w:p>
                    <w:p w14:paraId="37CD3013" w14:textId="77777777" w:rsidR="004129CC" w:rsidRDefault="004129CC" w:rsidP="004129CC"/>
                  </w:txbxContent>
                </v:textbox>
              </v:rect>
            </w:pict>
          </mc:Fallback>
        </mc:AlternateContent>
      </w:r>
      <w:r w:rsidR="00DE760F">
        <w:rPr>
          <w:rFonts w:ascii="Franklin Gothic Medium" w:hAnsi="Franklin Gothic Medium"/>
          <w:b/>
          <w:color w:val="C0504D"/>
          <w:sz w:val="32"/>
          <w:szCs w:val="32"/>
        </w:rPr>
        <w:t xml:space="preserve">      </w:t>
      </w:r>
    </w:p>
    <w:p w14:paraId="695BAE03" w14:textId="77777777" w:rsidR="00EC24E3" w:rsidRDefault="00EC24E3" w:rsidP="00EC24E3">
      <w:pPr>
        <w:ind w:left="-357"/>
        <w:jc w:val="center"/>
        <w:rPr>
          <w:rFonts w:ascii="Franklin Gothic Medium" w:hAnsi="Franklin Gothic Medium"/>
          <w:sz w:val="28"/>
          <w:szCs w:val="28"/>
        </w:rPr>
      </w:pPr>
    </w:p>
    <w:p w14:paraId="25AA1483" w14:textId="67E33B85" w:rsidR="00D52B61" w:rsidRPr="00EC24E3" w:rsidRDefault="00D52B61" w:rsidP="00940046">
      <w:pPr>
        <w:tabs>
          <w:tab w:val="left" w:pos="2535"/>
        </w:tabs>
        <w:rPr>
          <w:rFonts w:ascii="Franklin Gothic Medium" w:hAnsi="Franklin Gothic Medium"/>
          <w:sz w:val="28"/>
          <w:szCs w:val="28"/>
        </w:rPr>
      </w:pPr>
    </w:p>
    <w:p w14:paraId="08E19B78" w14:textId="77777777" w:rsidR="00DE760F" w:rsidRPr="00D52B61" w:rsidRDefault="00032BA5" w:rsidP="00DE760F">
      <w:pPr>
        <w:ind w:left="-357"/>
        <w:jc w:val="center"/>
        <w:rPr>
          <w:rFonts w:ascii="Franklin Gothic Book" w:hAnsi="Franklin Gothic Book"/>
          <w:b/>
          <w:noProof/>
          <w:color w:val="808080"/>
        </w:rPr>
      </w:pPr>
      <w:r w:rsidRPr="00D52B61">
        <w:rPr>
          <w:rFonts w:ascii="Franklin Gothic Book" w:hAnsi="Franklin Gothic Book"/>
          <w:b/>
          <w:noProof/>
          <w:color w:val="808080"/>
        </w:rPr>
        <w:t>Cette activité est réalisée grâce au soutien de</w:t>
      </w:r>
      <w:r w:rsidR="00DE760F" w:rsidRPr="00D52B61">
        <w:rPr>
          <w:rFonts w:ascii="Franklin Gothic Book" w:hAnsi="Franklin Gothic Book"/>
          <w:b/>
          <w:noProof/>
          <w:color w:val="808080"/>
        </w:rPr>
        <w:t xml:space="preserve"> </w:t>
      </w:r>
    </w:p>
    <w:p w14:paraId="5215EEB5" w14:textId="77777777" w:rsidR="00D63E60" w:rsidRPr="00D52B61" w:rsidRDefault="00B54F15" w:rsidP="00D63E60">
      <w:pPr>
        <w:ind w:left="-357"/>
        <w:jc w:val="center"/>
        <w:rPr>
          <w:rFonts w:ascii="Franklin Gothic Book" w:hAnsi="Franklin Gothic Book"/>
          <w:b/>
          <w:noProof/>
          <w:color w:val="808080"/>
          <w:sz w:val="28"/>
          <w:szCs w:val="28"/>
        </w:rPr>
      </w:pPr>
      <w:r w:rsidRPr="00D52B61">
        <w:rPr>
          <w:rFonts w:ascii="Franklin Gothic Book" w:hAnsi="Franklin Gothic Book"/>
          <w:b/>
          <w:noProof/>
          <w:color w:val="808080"/>
          <w:sz w:val="28"/>
          <w:szCs w:val="28"/>
        </w:rPr>
        <w:t>La chaire de recherche sur l’étude du jeu</w:t>
      </w:r>
      <w:r w:rsidR="00DE760F" w:rsidRPr="00D52B61">
        <w:rPr>
          <w:rFonts w:ascii="Franklin Gothic Book" w:hAnsi="Franklin Gothic Book"/>
          <w:b/>
          <w:noProof/>
          <w:color w:val="808080"/>
          <w:sz w:val="28"/>
          <w:szCs w:val="28"/>
        </w:rPr>
        <w:t xml:space="preserve"> (Université Concordia)</w:t>
      </w:r>
    </w:p>
    <w:p w14:paraId="2E7384B9" w14:textId="77777777" w:rsidR="00D52B61" w:rsidRDefault="00D63E60" w:rsidP="00D17DDF">
      <w:pPr>
        <w:ind w:left="-357"/>
        <w:jc w:val="center"/>
        <w:rPr>
          <w:rFonts w:ascii="Franklin Gothic Book" w:hAnsi="Franklin Gothic Book"/>
          <w:b/>
          <w:noProof/>
          <w:color w:val="808080"/>
          <w:sz w:val="28"/>
          <w:szCs w:val="28"/>
        </w:rPr>
      </w:pPr>
      <w:r w:rsidRPr="00D52B61">
        <w:rPr>
          <w:rFonts w:ascii="Franklin Gothic Book" w:hAnsi="Franklin Gothic Book"/>
          <w:b/>
          <w:noProof/>
          <w:color w:val="808080"/>
          <w:sz w:val="28"/>
          <w:szCs w:val="28"/>
        </w:rPr>
        <w:t>Le CIUSSS de-l’Ouest-de-l’île-de-Montréal</w:t>
      </w:r>
    </w:p>
    <w:p w14:paraId="41A7B5B8" w14:textId="2C1F2E4F" w:rsidR="00940046" w:rsidRPr="00D63E60" w:rsidRDefault="00940046" w:rsidP="00D17DDF">
      <w:pPr>
        <w:ind w:left="-357"/>
        <w:jc w:val="center"/>
        <w:rPr>
          <w:rFonts w:ascii="Franklin Gothic Book" w:hAnsi="Franklin Gothic Book"/>
          <w:b/>
          <w:noProof/>
          <w:color w:val="808080"/>
          <w:sz w:val="28"/>
          <w:szCs w:val="28"/>
        </w:rPr>
      </w:pPr>
      <w:r>
        <w:rPr>
          <w:rFonts w:ascii="Franklin Gothic Book" w:hAnsi="Franklin Gothic Book"/>
          <w:b/>
          <w:noProof/>
          <w:color w:val="808080"/>
          <w:sz w:val="28"/>
          <w:szCs w:val="28"/>
        </w:rPr>
        <w:t>Le Centre de réadaptatio</w:t>
      </w:r>
      <w:r w:rsidR="00A412B9">
        <w:rPr>
          <w:rFonts w:ascii="Franklin Gothic Book" w:hAnsi="Franklin Gothic Book"/>
          <w:b/>
          <w:noProof/>
          <w:color w:val="808080"/>
          <w:sz w:val="28"/>
          <w:szCs w:val="28"/>
        </w:rPr>
        <w:t>n en dépendance de Montréal – Institut universitaire</w:t>
      </w:r>
    </w:p>
    <w:p w14:paraId="3BD30863" w14:textId="3DBC4290" w:rsidR="00597588" w:rsidRPr="00AE084B" w:rsidRDefault="00DE760F" w:rsidP="00AE084B">
      <w:pPr>
        <w:ind w:left="-794"/>
        <w:jc w:val="center"/>
        <w:rPr>
          <w:rFonts w:ascii="Franklin Gothic Book" w:hAnsi="Franklin Gothic Book" w:cs="Tahoma"/>
          <w:b/>
          <w:color w:val="1F497D"/>
          <w:sz w:val="26"/>
          <w:szCs w:val="26"/>
        </w:rPr>
      </w:pPr>
      <w:r w:rsidRPr="00DE0452">
        <w:rPr>
          <w:rFonts w:ascii="Franklin Gothic Book" w:hAnsi="Franklin Gothic Book" w:cs="Tahoma"/>
          <w:b/>
          <w:color w:val="1F497D"/>
          <w:sz w:val="32"/>
          <w:szCs w:val="32"/>
        </w:rPr>
        <w:lastRenderedPageBreak/>
        <w:t xml:space="preserve">   </w:t>
      </w:r>
      <w:r w:rsidR="00DE0452" w:rsidRPr="00AE084B">
        <w:rPr>
          <w:rFonts w:ascii="Franklin Gothic Book" w:hAnsi="Franklin Gothic Book" w:cs="Tahoma"/>
          <w:b/>
          <w:color w:val="1F497D"/>
          <w:sz w:val="26"/>
          <w:szCs w:val="26"/>
        </w:rPr>
        <w:t>Jeux de hasard et d’argent</w:t>
      </w:r>
      <w:r w:rsidR="00AE084B">
        <w:rPr>
          <w:rFonts w:ascii="Franklin Gothic Book" w:hAnsi="Franklin Gothic Book" w:cs="Tahoma"/>
          <w:b/>
          <w:color w:val="1F497D"/>
          <w:sz w:val="26"/>
          <w:szCs w:val="26"/>
        </w:rPr>
        <w:t xml:space="preserve"> </w:t>
      </w:r>
      <w:r w:rsidR="00DE0452" w:rsidRPr="00AE084B">
        <w:rPr>
          <w:rFonts w:ascii="Franklin Gothic Book" w:hAnsi="Franklin Gothic Book" w:cs="Tahoma"/>
          <w:b/>
          <w:color w:val="1F497D"/>
          <w:sz w:val="26"/>
          <w:szCs w:val="26"/>
        </w:rPr>
        <w:t>:</w:t>
      </w:r>
      <w:r w:rsidR="00AE084B" w:rsidRPr="00AE084B">
        <w:rPr>
          <w:rFonts w:ascii="Franklin Gothic Book" w:hAnsi="Franklin Gothic Book" w:cs="Tahoma"/>
          <w:b/>
          <w:color w:val="1F497D"/>
          <w:sz w:val="26"/>
          <w:szCs w:val="26"/>
        </w:rPr>
        <w:t xml:space="preserve"> </w:t>
      </w:r>
      <w:r w:rsidR="00DE0452" w:rsidRPr="00AE084B">
        <w:rPr>
          <w:rFonts w:ascii="Franklin Gothic Book" w:hAnsi="Franklin Gothic Book" w:cs="Tahoma"/>
          <w:b/>
          <w:color w:val="1F497D"/>
          <w:sz w:val="26"/>
          <w:szCs w:val="26"/>
        </w:rPr>
        <w:t>Notions de base et ressources au service de l’intervention</w:t>
      </w:r>
    </w:p>
    <w:tbl>
      <w:tblPr>
        <w:tblW w:w="10314" w:type="dxa"/>
        <w:tblLayout w:type="fixed"/>
        <w:tblLook w:val="01E0" w:firstRow="1" w:lastRow="1" w:firstColumn="1" w:lastColumn="1" w:noHBand="0" w:noVBand="0"/>
      </w:tblPr>
      <w:tblGrid>
        <w:gridCol w:w="1101"/>
        <w:gridCol w:w="9213"/>
      </w:tblGrid>
      <w:tr w:rsidR="00BE1A08" w:rsidRPr="00CB1847" w14:paraId="2E9819A6" w14:textId="77777777" w:rsidTr="005F7444">
        <w:trPr>
          <w:trHeight w:val="519"/>
        </w:trPr>
        <w:tc>
          <w:tcPr>
            <w:tcW w:w="10314" w:type="dxa"/>
            <w:gridSpan w:val="2"/>
            <w:shd w:val="clear" w:color="auto" w:fill="DBE5F1"/>
          </w:tcPr>
          <w:p w14:paraId="29F582C0" w14:textId="77777777" w:rsidR="00E6790F" w:rsidRPr="00270F79" w:rsidRDefault="00E6790F" w:rsidP="00C80717">
            <w:pPr>
              <w:spacing w:after="60"/>
              <w:jc w:val="center"/>
              <w:rPr>
                <w:rFonts w:ascii="Franklin Gothic Book" w:hAnsi="Franklin Gothic Book" w:cs="Tahoma"/>
                <w:color w:val="333399"/>
                <w:sz w:val="6"/>
                <w:szCs w:val="6"/>
              </w:rPr>
            </w:pPr>
          </w:p>
          <w:p w14:paraId="4AA5CFD9" w14:textId="77777777" w:rsidR="0057696A" w:rsidRPr="00D45717" w:rsidRDefault="00BE1A08" w:rsidP="00D52ABC">
            <w:pPr>
              <w:jc w:val="center"/>
              <w:rPr>
                <w:rFonts w:ascii="Franklin Gothic Book" w:hAnsi="Franklin Gothic Book" w:cs="Tahoma"/>
                <w:b/>
                <w:color w:val="1F497D"/>
                <w:u w:val="single"/>
              </w:rPr>
            </w:pPr>
            <w:r w:rsidRPr="00D45717">
              <w:rPr>
                <w:rFonts w:ascii="Franklin Gothic Book" w:hAnsi="Franklin Gothic Book" w:cs="Tahoma"/>
                <w:b/>
                <w:color w:val="1F497D"/>
                <w:u w:val="single"/>
              </w:rPr>
              <w:t xml:space="preserve">Programme du </w:t>
            </w:r>
            <w:r w:rsidR="008131D1">
              <w:rPr>
                <w:rFonts w:ascii="Franklin Gothic Book" w:hAnsi="Franklin Gothic Book" w:cs="Tahoma"/>
                <w:b/>
                <w:color w:val="1F497D"/>
                <w:u w:val="single"/>
              </w:rPr>
              <w:t>6 juin</w:t>
            </w:r>
            <w:r w:rsidR="00DE760F" w:rsidRPr="00D45717">
              <w:rPr>
                <w:rFonts w:ascii="Franklin Gothic Book" w:hAnsi="Franklin Gothic Book" w:cs="Tahoma"/>
                <w:b/>
                <w:color w:val="1F497D"/>
                <w:u w:val="single"/>
              </w:rPr>
              <w:t xml:space="preserve"> 2017</w:t>
            </w:r>
          </w:p>
          <w:p w14:paraId="56239857" w14:textId="77777777" w:rsidR="00B55B02" w:rsidRPr="00270F79" w:rsidRDefault="00B55B02" w:rsidP="00D52ABC">
            <w:pPr>
              <w:jc w:val="center"/>
              <w:rPr>
                <w:rFonts w:ascii="Franklin Gothic Book" w:hAnsi="Franklin Gothic Book" w:cs="Tahoma"/>
                <w:color w:val="1F497D"/>
                <w:sz w:val="20"/>
                <w:szCs w:val="20"/>
              </w:rPr>
            </w:pPr>
            <w:r w:rsidRPr="00D45717">
              <w:rPr>
                <w:rFonts w:ascii="Franklin Gothic Book" w:hAnsi="Franklin Gothic Book" w:cs="Tahoma"/>
                <w:color w:val="1F497D"/>
              </w:rPr>
              <w:t>Journée animée par Michel Perreault</w:t>
            </w:r>
            <w:r w:rsidR="0022486B" w:rsidRPr="00D45717">
              <w:rPr>
                <w:rFonts w:ascii="Franklin Gothic Book" w:hAnsi="Franklin Gothic Book" w:cs="Tahoma"/>
                <w:color w:val="1F497D"/>
              </w:rPr>
              <w:t>, Ph.D.</w:t>
            </w:r>
          </w:p>
        </w:tc>
      </w:tr>
      <w:tr w:rsidR="00BE1A08" w:rsidRPr="00CB1847" w14:paraId="3C654FF6" w14:textId="77777777" w:rsidTr="005F7444">
        <w:trPr>
          <w:trHeight w:val="339"/>
        </w:trPr>
        <w:tc>
          <w:tcPr>
            <w:tcW w:w="1101" w:type="dxa"/>
            <w:shd w:val="clear" w:color="auto" w:fill="DBE5F1"/>
          </w:tcPr>
          <w:p w14:paraId="1C1CB931" w14:textId="77777777" w:rsidR="00BE1A08" w:rsidRPr="003C4E75" w:rsidRDefault="00B564E7" w:rsidP="003C4E75">
            <w:pPr>
              <w:spacing w:afterLines="40" w:after="96"/>
              <w:jc w:val="center"/>
              <w:rPr>
                <w:rFonts w:ascii="Franklin Gothic Book" w:hAnsi="Franklin Gothic Book" w:cs="Tahoma"/>
                <w:b/>
                <w:color w:val="1F497D"/>
                <w:sz w:val="22"/>
                <w:szCs w:val="22"/>
              </w:rPr>
            </w:pPr>
            <w:r w:rsidRPr="003C4E75">
              <w:rPr>
                <w:rFonts w:ascii="Franklin Gothic Book" w:hAnsi="Franklin Gothic Book" w:cs="Tahoma"/>
                <w:b/>
                <w:color w:val="1F497D"/>
                <w:sz w:val="22"/>
                <w:szCs w:val="22"/>
              </w:rPr>
              <w:t>08h30</w:t>
            </w:r>
          </w:p>
        </w:tc>
        <w:tc>
          <w:tcPr>
            <w:tcW w:w="9213" w:type="dxa"/>
            <w:shd w:val="clear" w:color="auto" w:fill="DBE5F1"/>
          </w:tcPr>
          <w:p w14:paraId="14F95602" w14:textId="77777777" w:rsidR="006D2016" w:rsidRPr="003C4E75" w:rsidRDefault="00BE1A08" w:rsidP="003C4E75">
            <w:pPr>
              <w:spacing w:afterLines="40" w:after="96"/>
              <w:rPr>
                <w:rFonts w:ascii="Franklin Gothic Book" w:hAnsi="Franklin Gothic Book" w:cs="Tahoma"/>
                <w:sz w:val="22"/>
                <w:szCs w:val="22"/>
              </w:rPr>
            </w:pPr>
            <w:r w:rsidRPr="003C4E75">
              <w:rPr>
                <w:rFonts w:ascii="Franklin Gothic Book" w:hAnsi="Franklin Gothic Book" w:cs="Tahoma"/>
                <w:b/>
                <w:sz w:val="22"/>
                <w:szCs w:val="22"/>
              </w:rPr>
              <w:t>Accueil</w:t>
            </w:r>
          </w:p>
        </w:tc>
      </w:tr>
      <w:tr w:rsidR="00BE1A08" w:rsidRPr="00CB1847" w14:paraId="5F4252AB" w14:textId="77777777" w:rsidTr="005F7444">
        <w:trPr>
          <w:trHeight w:val="286"/>
        </w:trPr>
        <w:tc>
          <w:tcPr>
            <w:tcW w:w="1101" w:type="dxa"/>
            <w:shd w:val="clear" w:color="auto" w:fill="DBE5F1"/>
          </w:tcPr>
          <w:p w14:paraId="15B963EA" w14:textId="77777777" w:rsidR="00B23E0B" w:rsidRPr="003C4E75" w:rsidRDefault="009E00C1" w:rsidP="003C4E75">
            <w:pPr>
              <w:spacing w:afterLines="40" w:after="96"/>
              <w:jc w:val="center"/>
              <w:rPr>
                <w:rFonts w:ascii="Franklin Gothic Book" w:hAnsi="Franklin Gothic Book" w:cs="Tahoma"/>
                <w:b/>
                <w:color w:val="1F497D"/>
                <w:sz w:val="22"/>
                <w:szCs w:val="22"/>
              </w:rPr>
            </w:pPr>
            <w:r w:rsidRPr="003C4E75">
              <w:rPr>
                <w:rFonts w:ascii="Franklin Gothic Book" w:hAnsi="Franklin Gothic Book" w:cs="Tahoma"/>
                <w:b/>
                <w:color w:val="1F497D"/>
                <w:sz w:val="22"/>
                <w:szCs w:val="22"/>
              </w:rPr>
              <w:t>09h00</w:t>
            </w:r>
          </w:p>
        </w:tc>
        <w:tc>
          <w:tcPr>
            <w:tcW w:w="9213" w:type="dxa"/>
            <w:shd w:val="clear" w:color="auto" w:fill="DBE5F1"/>
          </w:tcPr>
          <w:p w14:paraId="043ACFCB" w14:textId="77777777" w:rsidR="00944F38" w:rsidRPr="003C4E75" w:rsidRDefault="00BE1A08" w:rsidP="003C4E75">
            <w:pPr>
              <w:spacing w:afterLines="40" w:after="96"/>
              <w:rPr>
                <w:rFonts w:ascii="Franklin Gothic Book" w:hAnsi="Franklin Gothic Book" w:cs="Tahoma"/>
                <w:b/>
                <w:sz w:val="22"/>
                <w:szCs w:val="22"/>
              </w:rPr>
            </w:pPr>
            <w:r w:rsidRPr="003C4E75">
              <w:rPr>
                <w:rFonts w:ascii="Franklin Gothic Book" w:hAnsi="Franklin Gothic Book" w:cs="Tahoma"/>
                <w:b/>
                <w:sz w:val="22"/>
                <w:szCs w:val="22"/>
              </w:rPr>
              <w:t>Mot de bienvenue</w:t>
            </w:r>
          </w:p>
        </w:tc>
      </w:tr>
      <w:tr w:rsidR="00B84DB4" w:rsidRPr="00CB1847" w14:paraId="50478136" w14:textId="77777777" w:rsidTr="005F7444">
        <w:trPr>
          <w:trHeight w:val="746"/>
        </w:trPr>
        <w:tc>
          <w:tcPr>
            <w:tcW w:w="1101" w:type="dxa"/>
            <w:shd w:val="clear" w:color="auto" w:fill="DBE5F1"/>
          </w:tcPr>
          <w:p w14:paraId="0E6A659B" w14:textId="77777777" w:rsidR="00892623" w:rsidRPr="003C4E75" w:rsidRDefault="00B84DB4" w:rsidP="003C4E75">
            <w:pPr>
              <w:spacing w:afterLines="40" w:after="96"/>
              <w:jc w:val="center"/>
              <w:rPr>
                <w:rFonts w:ascii="Franklin Gothic Book" w:hAnsi="Franklin Gothic Book" w:cs="Tahoma"/>
                <w:color w:val="1F497D"/>
                <w:sz w:val="22"/>
                <w:szCs w:val="22"/>
                <w:lang w:val="en-US"/>
              </w:rPr>
            </w:pPr>
            <w:r w:rsidRPr="003C4E75">
              <w:rPr>
                <w:rFonts w:ascii="Franklin Gothic Book" w:hAnsi="Franklin Gothic Book" w:cs="Tahoma"/>
                <w:b/>
                <w:color w:val="1F497D"/>
                <w:sz w:val="22"/>
                <w:szCs w:val="22"/>
                <w:lang w:val="en-US"/>
              </w:rPr>
              <w:t>09h</w:t>
            </w:r>
            <w:r w:rsidR="00F673AE" w:rsidRPr="003C4E75">
              <w:rPr>
                <w:rFonts w:ascii="Franklin Gothic Book" w:hAnsi="Franklin Gothic Book" w:cs="Tahoma"/>
                <w:b/>
                <w:color w:val="1F497D"/>
                <w:sz w:val="22"/>
                <w:szCs w:val="22"/>
                <w:lang w:val="en-US"/>
              </w:rPr>
              <w:t>2</w:t>
            </w:r>
            <w:r w:rsidR="00BC4B96" w:rsidRPr="003C4E75">
              <w:rPr>
                <w:rFonts w:ascii="Franklin Gothic Book" w:hAnsi="Franklin Gothic Book" w:cs="Tahoma"/>
                <w:b/>
                <w:color w:val="1F497D"/>
                <w:sz w:val="22"/>
                <w:szCs w:val="22"/>
                <w:lang w:val="en-US"/>
              </w:rPr>
              <w:t>5</w:t>
            </w:r>
          </w:p>
        </w:tc>
        <w:tc>
          <w:tcPr>
            <w:tcW w:w="9213" w:type="dxa"/>
            <w:shd w:val="clear" w:color="auto" w:fill="DBE5F1"/>
          </w:tcPr>
          <w:p w14:paraId="22C8ABF9" w14:textId="5BB5361B" w:rsidR="00F673AE" w:rsidRPr="003C4E75" w:rsidRDefault="009F0B99" w:rsidP="003C4E75">
            <w:pPr>
              <w:jc w:val="both"/>
              <w:rPr>
                <w:rFonts w:ascii="Franklin Gothic Book" w:hAnsi="Franklin Gothic Book" w:cs="Tahoma"/>
                <w:b/>
                <w:color w:val="17365D"/>
                <w:sz w:val="22"/>
                <w:szCs w:val="22"/>
              </w:rPr>
            </w:pPr>
            <w:r w:rsidRPr="003C4E75">
              <w:rPr>
                <w:rFonts w:ascii="Franklin Gothic Book" w:hAnsi="Franklin Gothic Book" w:cs="Tahoma"/>
                <w:b/>
                <w:color w:val="17365D"/>
                <w:sz w:val="22"/>
                <w:szCs w:val="22"/>
              </w:rPr>
              <w:t>Présentation</w:t>
            </w:r>
            <w:r w:rsidR="00F673AE" w:rsidRPr="003C4E75">
              <w:rPr>
                <w:rFonts w:ascii="Franklin Gothic Book" w:hAnsi="Franklin Gothic Book" w:cs="Tahoma"/>
                <w:b/>
                <w:color w:val="17365D"/>
                <w:sz w:val="22"/>
                <w:szCs w:val="22"/>
              </w:rPr>
              <w:t xml:space="preserve"> </w:t>
            </w:r>
            <w:r w:rsidR="008131D1" w:rsidRPr="003C4E75">
              <w:rPr>
                <w:rFonts w:ascii="Franklin Gothic Book" w:hAnsi="Franklin Gothic Book" w:cs="Tahoma"/>
                <w:b/>
                <w:color w:val="17365D"/>
                <w:sz w:val="22"/>
                <w:szCs w:val="22"/>
              </w:rPr>
              <w:t>de l’équipe HERMES</w:t>
            </w:r>
            <w:r w:rsidR="00B9342C">
              <w:rPr>
                <w:rFonts w:ascii="Franklin Gothic Book" w:hAnsi="Franklin Gothic Book" w:cs="Tahoma"/>
                <w:b/>
                <w:color w:val="17365D"/>
                <w:sz w:val="22"/>
                <w:szCs w:val="22"/>
              </w:rPr>
              <w:t xml:space="preserve"> </w:t>
            </w:r>
            <w:r w:rsidR="00B9342C" w:rsidRPr="00B9342C">
              <w:rPr>
                <w:rFonts w:ascii="Franklin Gothic Book" w:hAnsi="Franklin Gothic Book" w:cs="Tahoma"/>
                <w:color w:val="17365D"/>
                <w:sz w:val="22"/>
                <w:szCs w:val="22"/>
              </w:rPr>
              <w:t>(Habitudes de vie Et Recherches MultidisciplinairES)</w:t>
            </w:r>
          </w:p>
          <w:p w14:paraId="077A3FEF" w14:textId="77777777" w:rsidR="00D50944" w:rsidRPr="003C4E75" w:rsidRDefault="00D50944" w:rsidP="003C4E75">
            <w:pPr>
              <w:jc w:val="both"/>
              <w:rPr>
                <w:rFonts w:ascii="Franklin Gothic Book" w:hAnsi="Franklin Gothic Book" w:cs="Tahoma"/>
                <w:sz w:val="20"/>
                <w:szCs w:val="20"/>
              </w:rPr>
            </w:pPr>
            <w:r w:rsidRPr="003C4E75">
              <w:rPr>
                <w:rFonts w:ascii="Franklin Gothic Book" w:hAnsi="Franklin Gothic Book" w:cs="Tahoma"/>
                <w:sz w:val="20"/>
                <w:szCs w:val="20"/>
              </w:rPr>
              <w:t>Sylvia Kairouz, PhD., Professeure agrégée, Université Concordia</w:t>
            </w:r>
          </w:p>
          <w:p w14:paraId="77F36A72" w14:textId="77777777" w:rsidR="00273F93" w:rsidRPr="003C4E75" w:rsidRDefault="00EC24E3" w:rsidP="003C4E75">
            <w:pPr>
              <w:spacing w:afterLines="40" w:after="96"/>
              <w:jc w:val="both"/>
              <w:rPr>
                <w:rFonts w:ascii="Franklin Gothic Book" w:hAnsi="Franklin Gothic Book" w:cs="Tahoma"/>
                <w:sz w:val="22"/>
                <w:szCs w:val="22"/>
              </w:rPr>
            </w:pPr>
            <w:r w:rsidRPr="003C4E75">
              <w:rPr>
                <w:rFonts w:ascii="Franklin Gothic Book" w:hAnsi="Franklin Gothic Book" w:cs="Tahoma"/>
                <w:sz w:val="20"/>
                <w:szCs w:val="20"/>
              </w:rPr>
              <w:t>Magali</w:t>
            </w:r>
            <w:r w:rsidR="00273F93" w:rsidRPr="003C4E75">
              <w:rPr>
                <w:rFonts w:ascii="Franklin Gothic Book" w:hAnsi="Franklin Gothic Book" w:cs="Tahoma"/>
                <w:sz w:val="20"/>
                <w:szCs w:val="20"/>
              </w:rPr>
              <w:t xml:space="preserve"> Dufour,</w:t>
            </w:r>
            <w:r w:rsidR="00671B1A" w:rsidRPr="003C4E75">
              <w:rPr>
                <w:rFonts w:ascii="Franklin Gothic Book" w:hAnsi="Franklin Gothic Book" w:cs="Tahoma"/>
                <w:sz w:val="20"/>
                <w:szCs w:val="20"/>
              </w:rPr>
              <w:t xml:space="preserve"> PhD., </w:t>
            </w:r>
            <w:r w:rsidR="00916A55" w:rsidRPr="003C4E75">
              <w:rPr>
                <w:rFonts w:ascii="Franklin Gothic Book" w:hAnsi="Franklin Gothic Book" w:cs="Tahoma"/>
                <w:sz w:val="20"/>
                <w:szCs w:val="20"/>
              </w:rPr>
              <w:t>Professeure agrégée, Université de Sherbrooke</w:t>
            </w:r>
          </w:p>
        </w:tc>
      </w:tr>
      <w:tr w:rsidR="008131D1" w:rsidRPr="00CB1847" w14:paraId="5EEF3540" w14:textId="77777777" w:rsidTr="005F7444">
        <w:trPr>
          <w:trHeight w:val="417"/>
        </w:trPr>
        <w:tc>
          <w:tcPr>
            <w:tcW w:w="1101" w:type="dxa"/>
            <w:shd w:val="clear" w:color="auto" w:fill="DBE5F1"/>
          </w:tcPr>
          <w:p w14:paraId="6234E0BD" w14:textId="77777777" w:rsidR="008131D1" w:rsidRPr="003C4E75" w:rsidRDefault="008131D1" w:rsidP="003C4E75">
            <w:pPr>
              <w:spacing w:afterLines="40" w:after="96"/>
              <w:jc w:val="center"/>
              <w:rPr>
                <w:rFonts w:ascii="Franklin Gothic Book" w:hAnsi="Franklin Gothic Book" w:cs="Tahoma"/>
                <w:b/>
                <w:color w:val="1F497D"/>
                <w:sz w:val="22"/>
                <w:szCs w:val="22"/>
                <w:lang w:val="en-US"/>
              </w:rPr>
            </w:pPr>
            <w:r w:rsidRPr="003C4E75">
              <w:rPr>
                <w:rFonts w:ascii="Franklin Gothic Book" w:hAnsi="Franklin Gothic Book" w:cs="Tahoma"/>
                <w:b/>
                <w:color w:val="1F497D"/>
                <w:sz w:val="22"/>
                <w:szCs w:val="22"/>
                <w:lang w:val="en-US"/>
              </w:rPr>
              <w:t>09h45</w:t>
            </w:r>
          </w:p>
        </w:tc>
        <w:tc>
          <w:tcPr>
            <w:tcW w:w="9213" w:type="dxa"/>
            <w:shd w:val="clear" w:color="auto" w:fill="DBE5F1"/>
          </w:tcPr>
          <w:p w14:paraId="6F1A181E" w14:textId="77777777" w:rsidR="00CA6513" w:rsidRDefault="00CA6513" w:rsidP="009C1E29">
            <w:pPr>
              <w:jc w:val="both"/>
              <w:rPr>
                <w:rFonts w:ascii="Franklin Gothic Book" w:hAnsi="Franklin Gothic Book" w:cs="Tahoma"/>
                <w:b/>
                <w:color w:val="17365D"/>
                <w:sz w:val="22"/>
                <w:szCs w:val="22"/>
              </w:rPr>
            </w:pPr>
            <w:r w:rsidRPr="00CA6513">
              <w:rPr>
                <w:rFonts w:ascii="Franklin Gothic Book" w:hAnsi="Franklin Gothic Book" w:cs="Tahoma"/>
                <w:b/>
                <w:color w:val="17365D"/>
                <w:sz w:val="22"/>
                <w:szCs w:val="22"/>
              </w:rPr>
              <w:t>Jeux de hasard et d'argent chez les jeunes</w:t>
            </w:r>
            <w:r>
              <w:rPr>
                <w:rFonts w:ascii="Franklin Gothic Book" w:hAnsi="Franklin Gothic Book" w:cs="Tahoma"/>
                <w:b/>
                <w:color w:val="17365D"/>
                <w:sz w:val="22"/>
                <w:szCs w:val="22"/>
              </w:rPr>
              <w:t xml:space="preserve"> </w:t>
            </w:r>
            <w:r w:rsidRPr="00CA6513">
              <w:rPr>
                <w:rFonts w:ascii="Franklin Gothic Book" w:hAnsi="Franklin Gothic Book" w:cs="Tahoma"/>
                <w:b/>
                <w:color w:val="17365D"/>
                <w:sz w:val="22"/>
                <w:szCs w:val="22"/>
              </w:rPr>
              <w:t xml:space="preserve">: </w:t>
            </w:r>
          </w:p>
          <w:p w14:paraId="1211CD29" w14:textId="7D2D7C83" w:rsidR="00CA6513" w:rsidRDefault="00CA6513" w:rsidP="009C1E29">
            <w:pPr>
              <w:jc w:val="both"/>
              <w:rPr>
                <w:rFonts w:ascii="Franklin Gothic Book" w:hAnsi="Franklin Gothic Book" w:cs="Tahoma"/>
                <w:b/>
                <w:color w:val="17365D"/>
                <w:sz w:val="22"/>
                <w:szCs w:val="22"/>
              </w:rPr>
            </w:pPr>
            <w:r>
              <w:rPr>
                <w:rFonts w:ascii="Franklin Gothic Book" w:hAnsi="Franklin Gothic Book" w:cs="Tahoma"/>
                <w:b/>
                <w:color w:val="17365D"/>
                <w:sz w:val="22"/>
                <w:szCs w:val="22"/>
              </w:rPr>
              <w:t>L</w:t>
            </w:r>
            <w:r w:rsidRPr="00CA6513">
              <w:rPr>
                <w:rFonts w:ascii="Franklin Gothic Book" w:hAnsi="Franklin Gothic Book" w:cs="Tahoma"/>
                <w:b/>
                <w:color w:val="17365D"/>
                <w:sz w:val="22"/>
                <w:szCs w:val="22"/>
              </w:rPr>
              <w:t>eçons pour une prévention précoce, générique et différentielle</w:t>
            </w:r>
          </w:p>
          <w:p w14:paraId="5B1EF50F" w14:textId="4FF850EC" w:rsidR="008131D1" w:rsidRDefault="008131D1" w:rsidP="009C1E29">
            <w:pPr>
              <w:jc w:val="both"/>
              <w:rPr>
                <w:rFonts w:ascii="Franklin Gothic Book" w:hAnsi="Franklin Gothic Book" w:cs="Tahoma"/>
                <w:b/>
                <w:color w:val="FF0000"/>
                <w:sz w:val="20"/>
                <w:szCs w:val="20"/>
              </w:rPr>
            </w:pPr>
            <w:r w:rsidRPr="003C4E75">
              <w:rPr>
                <w:rFonts w:ascii="Franklin Gothic Book" w:hAnsi="Franklin Gothic Book" w:cs="Tahoma"/>
                <w:color w:val="000000"/>
                <w:sz w:val="20"/>
                <w:szCs w:val="20"/>
              </w:rPr>
              <w:t>Frank Vitaro</w:t>
            </w:r>
            <w:r w:rsidR="001523B0">
              <w:rPr>
                <w:rFonts w:ascii="Franklin Gothic Book" w:hAnsi="Franklin Gothic Book" w:cs="Tahoma"/>
                <w:color w:val="000000"/>
                <w:sz w:val="20"/>
                <w:szCs w:val="20"/>
              </w:rPr>
              <w:t>, Professeur titulaire, Université de Montréal</w:t>
            </w:r>
          </w:p>
          <w:p w14:paraId="4DAC1D5C" w14:textId="77777777" w:rsidR="009C1E29" w:rsidRPr="003C4E75" w:rsidRDefault="009C1E29" w:rsidP="009C1E29">
            <w:pPr>
              <w:spacing w:afterLines="40" w:after="96"/>
              <w:jc w:val="both"/>
              <w:rPr>
                <w:rFonts w:ascii="Franklin Gothic Book" w:hAnsi="Franklin Gothic Book" w:cs="Tahoma"/>
                <w:color w:val="000000"/>
                <w:sz w:val="20"/>
                <w:szCs w:val="20"/>
              </w:rPr>
            </w:pPr>
            <w:r w:rsidRPr="009C1E29">
              <w:rPr>
                <w:rFonts w:ascii="Franklin Gothic Book" w:hAnsi="Franklin Gothic Book" w:cs="Tahoma"/>
                <w:color w:val="000000"/>
                <w:sz w:val="20"/>
                <w:szCs w:val="20"/>
              </w:rPr>
              <w:t>Youssef Allami</w:t>
            </w:r>
            <w:r w:rsidR="001523B0">
              <w:rPr>
                <w:rFonts w:ascii="Franklin Gothic Book" w:hAnsi="Franklin Gothic Book" w:cs="Tahoma"/>
                <w:color w:val="000000"/>
                <w:sz w:val="20"/>
                <w:szCs w:val="20"/>
              </w:rPr>
              <w:t>, Candidat au doctorat, Université de Montréal</w:t>
            </w:r>
          </w:p>
        </w:tc>
      </w:tr>
      <w:tr w:rsidR="008131D1" w:rsidRPr="00CB1847" w14:paraId="69AB5AAD" w14:textId="77777777" w:rsidTr="005F7444">
        <w:trPr>
          <w:trHeight w:val="453"/>
        </w:trPr>
        <w:tc>
          <w:tcPr>
            <w:tcW w:w="1101" w:type="dxa"/>
            <w:shd w:val="clear" w:color="auto" w:fill="DBE5F1"/>
          </w:tcPr>
          <w:p w14:paraId="19DAC87F" w14:textId="77777777" w:rsidR="008131D1" w:rsidRPr="003C4E75" w:rsidRDefault="00450F3A" w:rsidP="003C4E75">
            <w:pPr>
              <w:spacing w:afterLines="40" w:after="96"/>
              <w:jc w:val="center"/>
              <w:rPr>
                <w:rFonts w:ascii="Franklin Gothic Book" w:hAnsi="Franklin Gothic Book" w:cs="Tahoma"/>
                <w:b/>
                <w:color w:val="1F497D"/>
                <w:sz w:val="22"/>
                <w:szCs w:val="22"/>
                <w:lang w:val="en-US"/>
              </w:rPr>
            </w:pPr>
            <w:r w:rsidRPr="003C4E75">
              <w:rPr>
                <w:rFonts w:ascii="Franklin Gothic Book" w:hAnsi="Franklin Gothic Book" w:cs="Tahoma"/>
                <w:b/>
                <w:color w:val="1F497D"/>
                <w:sz w:val="22"/>
                <w:szCs w:val="22"/>
                <w:lang w:val="en-US"/>
              </w:rPr>
              <w:t>10h20</w:t>
            </w:r>
          </w:p>
        </w:tc>
        <w:tc>
          <w:tcPr>
            <w:tcW w:w="9213" w:type="dxa"/>
            <w:shd w:val="clear" w:color="auto" w:fill="DBE5F1"/>
          </w:tcPr>
          <w:p w14:paraId="794A675B" w14:textId="77777777" w:rsidR="008131D1" w:rsidRPr="003C4E75" w:rsidRDefault="00450F3A" w:rsidP="003C4E75">
            <w:pPr>
              <w:jc w:val="both"/>
              <w:rPr>
                <w:rFonts w:ascii="Franklin Gothic Book" w:hAnsi="Franklin Gothic Book" w:cs="Tahoma"/>
                <w:b/>
                <w:color w:val="17365D"/>
                <w:sz w:val="22"/>
                <w:szCs w:val="22"/>
              </w:rPr>
            </w:pPr>
            <w:r w:rsidRPr="003C4E75">
              <w:rPr>
                <w:rFonts w:ascii="Franklin Gothic Book" w:hAnsi="Franklin Gothic Book" w:cs="Tahoma"/>
                <w:b/>
                <w:color w:val="17365D"/>
                <w:sz w:val="22"/>
                <w:szCs w:val="22"/>
              </w:rPr>
              <w:t>Poker et enjeux législatifs</w:t>
            </w:r>
          </w:p>
          <w:p w14:paraId="366C093E" w14:textId="77777777" w:rsidR="008131D1" w:rsidRPr="003C4E75" w:rsidRDefault="008131D1" w:rsidP="003C4E75">
            <w:pPr>
              <w:spacing w:afterLines="40" w:after="96"/>
              <w:jc w:val="both"/>
              <w:rPr>
                <w:rFonts w:ascii="Franklin Gothic Book" w:hAnsi="Franklin Gothic Book" w:cs="Tahoma"/>
                <w:b/>
                <w:color w:val="17365D"/>
                <w:sz w:val="20"/>
                <w:szCs w:val="20"/>
              </w:rPr>
            </w:pPr>
            <w:r w:rsidRPr="003C4E75">
              <w:rPr>
                <w:rFonts w:ascii="Franklin Gothic Book" w:hAnsi="Franklin Gothic Book" w:cs="Tahoma"/>
                <w:sz w:val="20"/>
                <w:szCs w:val="20"/>
              </w:rPr>
              <w:t>Magali Dufour, PhD., Professeure agrégée, Université de Sherbrooke</w:t>
            </w:r>
          </w:p>
        </w:tc>
      </w:tr>
      <w:tr w:rsidR="00450F3A" w:rsidRPr="00CB1847" w14:paraId="7E108ABF" w14:textId="77777777" w:rsidTr="005F7444">
        <w:trPr>
          <w:trHeight w:val="292"/>
        </w:trPr>
        <w:tc>
          <w:tcPr>
            <w:tcW w:w="1101" w:type="dxa"/>
            <w:shd w:val="clear" w:color="auto" w:fill="DBE5F1"/>
          </w:tcPr>
          <w:p w14:paraId="6DC27FCD" w14:textId="77777777" w:rsidR="00450F3A" w:rsidRPr="003C4E75" w:rsidRDefault="00450F3A" w:rsidP="003C4E75">
            <w:pPr>
              <w:spacing w:afterLines="40" w:after="96"/>
              <w:jc w:val="center"/>
              <w:rPr>
                <w:rFonts w:ascii="Franklin Gothic Book" w:hAnsi="Franklin Gothic Book" w:cs="Tahoma"/>
                <w:b/>
                <w:color w:val="1F497D"/>
                <w:sz w:val="22"/>
                <w:szCs w:val="22"/>
              </w:rPr>
            </w:pPr>
            <w:r w:rsidRPr="003C4E75">
              <w:rPr>
                <w:rFonts w:ascii="Franklin Gothic Book" w:hAnsi="Franklin Gothic Book" w:cs="Tahoma"/>
                <w:b/>
                <w:color w:val="1F497D"/>
                <w:sz w:val="22"/>
                <w:szCs w:val="22"/>
              </w:rPr>
              <w:t>10h55</w:t>
            </w:r>
          </w:p>
        </w:tc>
        <w:tc>
          <w:tcPr>
            <w:tcW w:w="9213" w:type="dxa"/>
            <w:shd w:val="clear" w:color="auto" w:fill="DBE5F1"/>
          </w:tcPr>
          <w:p w14:paraId="59ADDD52" w14:textId="77777777" w:rsidR="00450F3A" w:rsidRPr="003C4E75" w:rsidRDefault="00450F3A" w:rsidP="003C4E75">
            <w:pPr>
              <w:spacing w:afterLines="40" w:after="96"/>
              <w:jc w:val="both"/>
              <w:rPr>
                <w:rFonts w:ascii="Franklin Gothic Book" w:hAnsi="Franklin Gothic Book" w:cs="Tahoma"/>
                <w:b/>
                <w:sz w:val="22"/>
                <w:szCs w:val="22"/>
              </w:rPr>
            </w:pPr>
            <w:r w:rsidRPr="003C4E75">
              <w:rPr>
                <w:rFonts w:ascii="Franklin Gothic Book" w:hAnsi="Franklin Gothic Book" w:cs="Tahoma"/>
                <w:b/>
                <w:sz w:val="22"/>
                <w:szCs w:val="22"/>
              </w:rPr>
              <w:t>Pause</w:t>
            </w:r>
          </w:p>
        </w:tc>
      </w:tr>
      <w:tr w:rsidR="00450F3A" w:rsidRPr="00CB1847" w14:paraId="0CA3F77B" w14:textId="77777777" w:rsidTr="005F7444">
        <w:trPr>
          <w:trHeight w:val="442"/>
        </w:trPr>
        <w:tc>
          <w:tcPr>
            <w:tcW w:w="1101" w:type="dxa"/>
            <w:shd w:val="clear" w:color="auto" w:fill="DBE5F1"/>
          </w:tcPr>
          <w:p w14:paraId="5BA7BA2B" w14:textId="77777777" w:rsidR="00450F3A" w:rsidRPr="003C4E75" w:rsidRDefault="00450F3A" w:rsidP="003C4E75">
            <w:pPr>
              <w:spacing w:afterLines="40" w:after="96"/>
              <w:jc w:val="center"/>
              <w:rPr>
                <w:rFonts w:ascii="Franklin Gothic Book" w:hAnsi="Franklin Gothic Book" w:cs="Tahoma"/>
                <w:b/>
                <w:color w:val="1F497D"/>
                <w:sz w:val="22"/>
                <w:szCs w:val="22"/>
                <w:lang w:val="en-US"/>
              </w:rPr>
            </w:pPr>
            <w:r w:rsidRPr="003C4E75">
              <w:rPr>
                <w:rFonts w:ascii="Franklin Gothic Book" w:hAnsi="Franklin Gothic Book" w:cs="Tahoma"/>
                <w:b/>
                <w:color w:val="1F497D"/>
                <w:sz w:val="22"/>
                <w:szCs w:val="22"/>
                <w:lang w:val="en-US"/>
              </w:rPr>
              <w:t>11h15</w:t>
            </w:r>
          </w:p>
        </w:tc>
        <w:tc>
          <w:tcPr>
            <w:tcW w:w="9213" w:type="dxa"/>
            <w:shd w:val="clear" w:color="auto" w:fill="DBE5F1"/>
          </w:tcPr>
          <w:p w14:paraId="4C9DFC55" w14:textId="77777777" w:rsidR="00450F3A" w:rsidRPr="003C4E75" w:rsidRDefault="00450F3A" w:rsidP="003C4E75">
            <w:pPr>
              <w:jc w:val="both"/>
              <w:rPr>
                <w:rFonts w:ascii="Franklin Gothic Book" w:hAnsi="Franklin Gothic Book" w:cs="Tahoma"/>
                <w:b/>
                <w:color w:val="17365D"/>
                <w:sz w:val="22"/>
                <w:szCs w:val="22"/>
              </w:rPr>
            </w:pPr>
            <w:r w:rsidRPr="003C4E75">
              <w:rPr>
                <w:rFonts w:ascii="Franklin Gothic Book" w:hAnsi="Franklin Gothic Book" w:cs="Tahoma"/>
                <w:b/>
                <w:color w:val="17365D"/>
                <w:sz w:val="22"/>
                <w:szCs w:val="22"/>
              </w:rPr>
              <w:t>Prévention et jeu responsable</w:t>
            </w:r>
          </w:p>
          <w:p w14:paraId="63E61441" w14:textId="77777777" w:rsidR="00450F3A" w:rsidRPr="003C4E75" w:rsidRDefault="00450F3A" w:rsidP="003C4E75">
            <w:pPr>
              <w:spacing w:afterLines="40" w:after="96"/>
              <w:jc w:val="both"/>
              <w:rPr>
                <w:rFonts w:ascii="Franklin Gothic Book" w:hAnsi="Franklin Gothic Book" w:cs="Tahoma"/>
                <w:sz w:val="20"/>
                <w:szCs w:val="20"/>
              </w:rPr>
            </w:pPr>
            <w:r w:rsidRPr="003C4E75">
              <w:rPr>
                <w:rFonts w:ascii="Franklin Gothic Book" w:hAnsi="Franklin Gothic Book" w:cs="Tahoma"/>
                <w:sz w:val="20"/>
                <w:szCs w:val="20"/>
              </w:rPr>
              <w:t>Sylvia Kairouz, PhD., Professeure agrégée</w:t>
            </w:r>
            <w:r w:rsidRPr="003C4E75">
              <w:rPr>
                <w:rFonts w:ascii="Franklin Gothic Book" w:hAnsi="Franklin Gothic Book" w:cs="Arial"/>
                <w:color w:val="000000"/>
                <w:sz w:val="20"/>
                <w:szCs w:val="20"/>
              </w:rPr>
              <w:t xml:space="preserve">, </w:t>
            </w:r>
            <w:r w:rsidRPr="003C4E75">
              <w:rPr>
                <w:rFonts w:ascii="Franklin Gothic Book" w:hAnsi="Franklin Gothic Book" w:cs="Tahoma"/>
                <w:sz w:val="20"/>
                <w:szCs w:val="20"/>
              </w:rPr>
              <w:t>Université Concordia</w:t>
            </w:r>
          </w:p>
        </w:tc>
      </w:tr>
      <w:tr w:rsidR="00450F3A" w:rsidRPr="00CB1847" w14:paraId="3AEC50B3" w14:textId="77777777" w:rsidTr="005F7444">
        <w:trPr>
          <w:trHeight w:val="239"/>
        </w:trPr>
        <w:tc>
          <w:tcPr>
            <w:tcW w:w="1101" w:type="dxa"/>
            <w:shd w:val="clear" w:color="auto" w:fill="DBE5F1"/>
          </w:tcPr>
          <w:p w14:paraId="0959D273" w14:textId="77777777" w:rsidR="00450F3A" w:rsidRPr="003C4E75" w:rsidRDefault="00450F3A" w:rsidP="003C4E75">
            <w:pPr>
              <w:spacing w:afterLines="40" w:after="96"/>
              <w:jc w:val="center"/>
              <w:rPr>
                <w:rFonts w:ascii="Franklin Gothic Book" w:hAnsi="Franklin Gothic Book" w:cs="Tahoma"/>
                <w:b/>
                <w:color w:val="1F497D"/>
                <w:sz w:val="22"/>
                <w:szCs w:val="22"/>
              </w:rPr>
            </w:pPr>
            <w:r w:rsidRPr="003C4E75">
              <w:rPr>
                <w:rFonts w:ascii="Franklin Gothic Book" w:hAnsi="Franklin Gothic Book" w:cs="Tahoma"/>
                <w:b/>
                <w:color w:val="1F497D"/>
                <w:sz w:val="22"/>
                <w:szCs w:val="22"/>
              </w:rPr>
              <w:t>12h00</w:t>
            </w:r>
          </w:p>
        </w:tc>
        <w:tc>
          <w:tcPr>
            <w:tcW w:w="9213" w:type="dxa"/>
            <w:shd w:val="clear" w:color="auto" w:fill="DBE5F1"/>
          </w:tcPr>
          <w:p w14:paraId="55EB320F" w14:textId="77777777" w:rsidR="00450F3A" w:rsidRPr="003C4E75" w:rsidRDefault="00450F3A" w:rsidP="003C4E75">
            <w:pPr>
              <w:spacing w:afterLines="40" w:after="96"/>
              <w:rPr>
                <w:rFonts w:ascii="Franklin Gothic Book" w:hAnsi="Franklin Gothic Book" w:cs="Tahoma"/>
                <w:sz w:val="22"/>
                <w:szCs w:val="22"/>
              </w:rPr>
            </w:pPr>
            <w:r w:rsidRPr="003C4E75">
              <w:rPr>
                <w:rFonts w:ascii="Franklin Gothic Book" w:hAnsi="Franklin Gothic Book" w:cs="Tahoma"/>
                <w:b/>
                <w:sz w:val="22"/>
                <w:szCs w:val="22"/>
              </w:rPr>
              <w:t>Diner et ateliers de discussion en français et en anglais</w:t>
            </w:r>
          </w:p>
        </w:tc>
      </w:tr>
      <w:tr w:rsidR="00450F3A" w:rsidRPr="00CB1847" w14:paraId="4DB67057" w14:textId="77777777" w:rsidTr="005F7444">
        <w:trPr>
          <w:trHeight w:val="412"/>
        </w:trPr>
        <w:tc>
          <w:tcPr>
            <w:tcW w:w="1101" w:type="dxa"/>
            <w:shd w:val="clear" w:color="auto" w:fill="DBE5F1"/>
          </w:tcPr>
          <w:p w14:paraId="16E0C868" w14:textId="77777777" w:rsidR="00450F3A" w:rsidRPr="003C4E75" w:rsidRDefault="00450F3A" w:rsidP="003C4E75">
            <w:pPr>
              <w:spacing w:afterLines="40" w:after="96"/>
              <w:jc w:val="center"/>
              <w:rPr>
                <w:rFonts w:ascii="Franklin Gothic Book" w:hAnsi="Franklin Gothic Book" w:cs="Tahoma"/>
                <w:b/>
                <w:color w:val="1F497D"/>
                <w:sz w:val="22"/>
                <w:szCs w:val="22"/>
              </w:rPr>
            </w:pPr>
            <w:r w:rsidRPr="003C4E75">
              <w:rPr>
                <w:rFonts w:ascii="Franklin Gothic Book" w:hAnsi="Franklin Gothic Book" w:cs="Tahoma"/>
                <w:b/>
                <w:color w:val="1F497D"/>
                <w:sz w:val="22"/>
                <w:szCs w:val="22"/>
              </w:rPr>
              <w:t>14h00</w:t>
            </w:r>
          </w:p>
        </w:tc>
        <w:tc>
          <w:tcPr>
            <w:tcW w:w="9213" w:type="dxa"/>
            <w:shd w:val="clear" w:color="auto" w:fill="DBE5F1"/>
          </w:tcPr>
          <w:p w14:paraId="48750E67" w14:textId="6D5A3D93" w:rsidR="00450F3A" w:rsidRPr="003C4E75" w:rsidRDefault="00450F3A" w:rsidP="006D67FA">
            <w:pPr>
              <w:spacing w:afterLines="40" w:after="96"/>
              <w:jc w:val="both"/>
              <w:rPr>
                <w:rFonts w:ascii="Franklin Gothic Book" w:hAnsi="Franklin Gothic Book" w:cs="Tahoma"/>
                <w:b/>
                <w:color w:val="244061"/>
                <w:sz w:val="22"/>
                <w:szCs w:val="22"/>
              </w:rPr>
            </w:pPr>
            <w:r w:rsidRPr="003C4E75">
              <w:rPr>
                <w:rFonts w:ascii="Franklin Gothic Book" w:hAnsi="Franklin Gothic Book" w:cs="Tahoma"/>
                <w:b/>
                <w:color w:val="244061"/>
                <w:sz w:val="22"/>
                <w:szCs w:val="22"/>
              </w:rPr>
              <w:t xml:space="preserve">Présentation de ressources et programmes </w:t>
            </w:r>
          </w:p>
        </w:tc>
      </w:tr>
      <w:tr w:rsidR="00450F3A" w:rsidRPr="00CB1847" w14:paraId="130E5196" w14:textId="77777777" w:rsidTr="005F7444">
        <w:trPr>
          <w:trHeight w:val="479"/>
        </w:trPr>
        <w:tc>
          <w:tcPr>
            <w:tcW w:w="1101" w:type="dxa"/>
            <w:shd w:val="clear" w:color="auto" w:fill="DBE5F1"/>
          </w:tcPr>
          <w:p w14:paraId="6B009B29" w14:textId="77777777" w:rsidR="00450F3A" w:rsidRPr="003C4E75" w:rsidRDefault="00450F3A" w:rsidP="003C4E75">
            <w:pPr>
              <w:spacing w:afterLines="40" w:after="96"/>
              <w:jc w:val="center"/>
              <w:rPr>
                <w:rFonts w:ascii="Franklin Gothic Book" w:hAnsi="Franklin Gothic Book" w:cs="Tahoma"/>
                <w:b/>
                <w:color w:val="1F497D"/>
                <w:sz w:val="22"/>
                <w:szCs w:val="22"/>
              </w:rPr>
            </w:pPr>
            <w:r w:rsidRPr="003C4E75">
              <w:rPr>
                <w:rFonts w:ascii="Franklin Gothic Book" w:hAnsi="Franklin Gothic Book" w:cs="Tahoma"/>
                <w:b/>
                <w:color w:val="1F497D"/>
                <w:sz w:val="22"/>
                <w:szCs w:val="22"/>
              </w:rPr>
              <w:t>15h00</w:t>
            </w:r>
          </w:p>
        </w:tc>
        <w:tc>
          <w:tcPr>
            <w:tcW w:w="9213" w:type="dxa"/>
            <w:shd w:val="clear" w:color="auto" w:fill="DBE5F1"/>
          </w:tcPr>
          <w:p w14:paraId="114D60C5" w14:textId="77777777" w:rsidR="00450F3A" w:rsidRPr="003C4E75" w:rsidRDefault="00450F3A" w:rsidP="003C4E75">
            <w:pPr>
              <w:jc w:val="both"/>
              <w:rPr>
                <w:rFonts w:ascii="Franklin Gothic Book" w:hAnsi="Franklin Gothic Book" w:cs="Tahoma"/>
                <w:b/>
                <w:color w:val="808080"/>
                <w:sz w:val="22"/>
                <w:szCs w:val="22"/>
              </w:rPr>
            </w:pPr>
            <w:r w:rsidRPr="003C4E75">
              <w:rPr>
                <w:rFonts w:ascii="Franklin Gothic Book" w:hAnsi="Franklin Gothic Book" w:cs="Tahoma"/>
                <w:b/>
                <w:color w:val="17365D"/>
                <w:sz w:val="22"/>
                <w:szCs w:val="22"/>
              </w:rPr>
              <w:t xml:space="preserve">Les enjeux cliniques dans la pratique </w:t>
            </w:r>
          </w:p>
          <w:p w14:paraId="60861631" w14:textId="77777777" w:rsidR="00450F3A" w:rsidRPr="003C4E75" w:rsidRDefault="00450F3A" w:rsidP="003C4E75">
            <w:pPr>
              <w:spacing w:afterLines="40" w:after="96"/>
              <w:jc w:val="both"/>
              <w:rPr>
                <w:rFonts w:ascii="Franklin Gothic Book" w:hAnsi="Franklin Gothic Book" w:cs="Tahoma"/>
                <w:b/>
                <w:color w:val="7F7F7F"/>
                <w:sz w:val="20"/>
                <w:szCs w:val="20"/>
              </w:rPr>
            </w:pPr>
            <w:r w:rsidRPr="003C4E75">
              <w:rPr>
                <w:rFonts w:ascii="Franklin Gothic Book" w:hAnsi="Franklin Gothic Book" w:cs="Tahoma"/>
                <w:sz w:val="20"/>
                <w:szCs w:val="20"/>
              </w:rPr>
              <w:t xml:space="preserve">Sylvie R. Gagnon, TS., M. Sc., clinicienne-chercheuse, CIUSSS du Nord de Lanaudière </w:t>
            </w:r>
          </w:p>
        </w:tc>
      </w:tr>
      <w:tr w:rsidR="00450F3A" w:rsidRPr="00CB1847" w14:paraId="453149BE" w14:textId="77777777" w:rsidTr="005F7444">
        <w:trPr>
          <w:trHeight w:val="479"/>
        </w:trPr>
        <w:tc>
          <w:tcPr>
            <w:tcW w:w="1101" w:type="dxa"/>
            <w:shd w:val="clear" w:color="auto" w:fill="DBE5F1"/>
          </w:tcPr>
          <w:p w14:paraId="275C9DAB" w14:textId="77777777" w:rsidR="00450F3A" w:rsidRPr="003C4E75" w:rsidRDefault="00450F3A" w:rsidP="003C4E75">
            <w:pPr>
              <w:spacing w:afterLines="40" w:after="96"/>
              <w:jc w:val="center"/>
              <w:rPr>
                <w:rFonts w:ascii="Franklin Gothic Book" w:hAnsi="Franklin Gothic Book" w:cs="Tahoma"/>
                <w:b/>
                <w:color w:val="1F497D"/>
                <w:sz w:val="22"/>
                <w:szCs w:val="22"/>
              </w:rPr>
            </w:pPr>
            <w:r w:rsidRPr="003C4E75">
              <w:rPr>
                <w:rFonts w:ascii="Franklin Gothic Book" w:hAnsi="Franklin Gothic Book" w:cs="Tahoma"/>
                <w:b/>
                <w:color w:val="1F497D"/>
                <w:sz w:val="22"/>
                <w:szCs w:val="22"/>
              </w:rPr>
              <w:t>15h30</w:t>
            </w:r>
          </w:p>
        </w:tc>
        <w:tc>
          <w:tcPr>
            <w:tcW w:w="9213" w:type="dxa"/>
            <w:shd w:val="clear" w:color="auto" w:fill="DBE5F1"/>
          </w:tcPr>
          <w:p w14:paraId="3642B703" w14:textId="77777777" w:rsidR="008A4ECE" w:rsidRDefault="008A4ECE" w:rsidP="005F7444">
            <w:pPr>
              <w:jc w:val="both"/>
              <w:rPr>
                <w:rFonts w:ascii="Franklin Gothic Book" w:hAnsi="Franklin Gothic Book" w:cs="Tahoma"/>
                <w:b/>
                <w:color w:val="17365D"/>
                <w:sz w:val="22"/>
                <w:szCs w:val="22"/>
              </w:rPr>
            </w:pPr>
            <w:r w:rsidRPr="008A4ECE">
              <w:rPr>
                <w:rFonts w:ascii="Franklin Gothic Book" w:hAnsi="Franklin Gothic Book" w:cs="Tahoma"/>
                <w:b/>
                <w:color w:val="17365D"/>
                <w:sz w:val="22"/>
                <w:szCs w:val="22"/>
              </w:rPr>
              <w:t>Pistes d'intervention auprès des membres de l'entourage des joueurs</w:t>
            </w:r>
          </w:p>
          <w:p w14:paraId="42811B53" w14:textId="3873D1BF" w:rsidR="00450F3A" w:rsidRDefault="00450F3A" w:rsidP="005F7444">
            <w:pPr>
              <w:jc w:val="both"/>
              <w:rPr>
                <w:rFonts w:ascii="Franklin Gothic Book" w:hAnsi="Franklin Gothic Book" w:cs="Arial"/>
                <w:color w:val="000000"/>
                <w:sz w:val="20"/>
                <w:szCs w:val="20"/>
              </w:rPr>
            </w:pPr>
            <w:r w:rsidRPr="003C4E75">
              <w:rPr>
                <w:rFonts w:ascii="Franklin Gothic Book" w:hAnsi="Franklin Gothic Book" w:cs="Tahoma"/>
                <w:sz w:val="20"/>
                <w:szCs w:val="20"/>
              </w:rPr>
              <w:t xml:space="preserve">Francine Ferland, PhD., </w:t>
            </w:r>
            <w:r w:rsidR="005F7444" w:rsidRPr="005F7444">
              <w:rPr>
                <w:rFonts w:ascii="Franklin Gothic Book" w:hAnsi="Franklin Gothic Book" w:cs="Arial"/>
                <w:color w:val="000000"/>
                <w:sz w:val="20"/>
                <w:szCs w:val="20"/>
              </w:rPr>
              <w:t>CIUSSS de la Capitale-Nationale/CISSS de Chaudière-Appalaches</w:t>
            </w:r>
          </w:p>
          <w:p w14:paraId="14E235A9" w14:textId="7F333123" w:rsidR="005F7444" w:rsidRPr="005F7444" w:rsidRDefault="005F7444" w:rsidP="003C4E75">
            <w:pPr>
              <w:spacing w:afterLines="40" w:after="96"/>
              <w:jc w:val="both"/>
              <w:rPr>
                <w:rFonts w:ascii="Franklin Gothic Book" w:hAnsi="Franklin Gothic Book" w:cs="Tahoma"/>
                <w:color w:val="17365D"/>
                <w:sz w:val="20"/>
                <w:szCs w:val="20"/>
              </w:rPr>
            </w:pPr>
            <w:r>
              <w:rPr>
                <w:rFonts w:ascii="Franklin Gothic Book" w:hAnsi="Franklin Gothic Book" w:cs="Tahoma"/>
                <w:sz w:val="20"/>
                <w:szCs w:val="20"/>
              </w:rPr>
              <w:t xml:space="preserve">Nadine Blanchette-Martin, M. Serv. </w:t>
            </w:r>
            <w:r w:rsidRPr="005F7444">
              <w:rPr>
                <w:rFonts w:ascii="Franklin Gothic Book" w:hAnsi="Franklin Gothic Book" w:cs="Tahoma"/>
                <w:sz w:val="20"/>
                <w:szCs w:val="20"/>
              </w:rPr>
              <w:t>Soc.</w:t>
            </w:r>
            <w:r>
              <w:rPr>
                <w:rFonts w:ascii="Franklin Gothic Book" w:hAnsi="Franklin Gothic Book" w:cs="Tahoma"/>
                <w:sz w:val="20"/>
                <w:szCs w:val="20"/>
              </w:rPr>
              <w:t xml:space="preserve">, </w:t>
            </w:r>
            <w:r w:rsidRPr="005F7444">
              <w:rPr>
                <w:rFonts w:ascii="Franklin Gothic Book" w:hAnsi="Franklin Gothic Book" w:cs="Tahoma"/>
                <w:sz w:val="20"/>
                <w:szCs w:val="20"/>
              </w:rPr>
              <w:t>CIUSSS de la Capitale-Nationale/CISSS de Chaudière-Appalaches</w:t>
            </w:r>
          </w:p>
        </w:tc>
      </w:tr>
      <w:tr w:rsidR="00450F3A" w:rsidRPr="00CB1847" w14:paraId="338AB007" w14:textId="77777777" w:rsidTr="005F7444">
        <w:trPr>
          <w:trHeight w:val="181"/>
        </w:trPr>
        <w:tc>
          <w:tcPr>
            <w:tcW w:w="1101" w:type="dxa"/>
            <w:shd w:val="clear" w:color="auto" w:fill="DBE5F1"/>
          </w:tcPr>
          <w:p w14:paraId="0EE6E474" w14:textId="77777777" w:rsidR="00450F3A" w:rsidRPr="003C4E75" w:rsidRDefault="00450F3A" w:rsidP="003C4E75">
            <w:pPr>
              <w:spacing w:afterLines="40" w:after="96"/>
              <w:jc w:val="center"/>
              <w:rPr>
                <w:rFonts w:ascii="Franklin Gothic Book" w:hAnsi="Franklin Gothic Book" w:cs="Tahoma"/>
                <w:b/>
                <w:color w:val="244061"/>
                <w:sz w:val="22"/>
                <w:szCs w:val="22"/>
              </w:rPr>
            </w:pPr>
            <w:r w:rsidRPr="003C4E75">
              <w:rPr>
                <w:rFonts w:ascii="Franklin Gothic Book" w:hAnsi="Franklin Gothic Book" w:cs="Tahoma"/>
                <w:b/>
                <w:color w:val="244061"/>
                <w:sz w:val="22"/>
                <w:szCs w:val="22"/>
              </w:rPr>
              <w:t>16h00</w:t>
            </w:r>
          </w:p>
        </w:tc>
        <w:tc>
          <w:tcPr>
            <w:tcW w:w="9213" w:type="dxa"/>
            <w:shd w:val="clear" w:color="auto" w:fill="DBE5F1"/>
          </w:tcPr>
          <w:p w14:paraId="4AD6F53B" w14:textId="77777777" w:rsidR="00450F3A" w:rsidRPr="003C4E75" w:rsidRDefault="00450F3A" w:rsidP="003C4E75">
            <w:pPr>
              <w:rPr>
                <w:rFonts w:ascii="Franklin Gothic Book" w:hAnsi="Franklin Gothic Book" w:cs="Tahoma"/>
                <w:b/>
                <w:sz w:val="22"/>
                <w:szCs w:val="22"/>
              </w:rPr>
            </w:pPr>
            <w:r w:rsidRPr="003C4E75">
              <w:rPr>
                <w:rFonts w:ascii="Franklin Gothic Book" w:hAnsi="Franklin Gothic Book" w:cs="Tahoma"/>
                <w:b/>
                <w:sz w:val="22"/>
                <w:szCs w:val="22"/>
              </w:rPr>
              <w:t xml:space="preserve">Regard sur la journée et mot de la fin </w:t>
            </w:r>
          </w:p>
        </w:tc>
      </w:tr>
    </w:tbl>
    <w:p w14:paraId="6A8FBCFB" w14:textId="77777777" w:rsidR="00BE1A08" w:rsidRPr="009F0B99" w:rsidRDefault="00B23E0B" w:rsidP="00597588">
      <w:pPr>
        <w:spacing w:before="240"/>
        <w:jc w:val="both"/>
        <w:rPr>
          <w:rFonts w:ascii="Franklin Gothic Book" w:hAnsi="Franklin Gothic Book" w:cs="Tahoma"/>
          <w:smallCaps/>
        </w:rPr>
      </w:pPr>
      <w:r w:rsidRPr="00597588">
        <w:rPr>
          <w:rFonts w:ascii="Franklin Gothic Book" w:hAnsi="Franklin Gothic Book" w:cs="Tahoma"/>
          <w:b/>
          <w:smallCaps/>
          <w:sz w:val="28"/>
          <w:szCs w:val="28"/>
          <w:u w:val="single"/>
        </w:rPr>
        <w:t>INSCRIPTION</w:t>
      </w:r>
      <w:r w:rsidR="003B3217" w:rsidRPr="00597588">
        <w:rPr>
          <w:rFonts w:ascii="Franklin Gothic Book" w:hAnsi="Franklin Gothic Book" w:cs="Tahoma"/>
          <w:b/>
          <w:smallCaps/>
          <w:sz w:val="28"/>
          <w:szCs w:val="28"/>
          <w:u w:val="single"/>
        </w:rPr>
        <w:t xml:space="preserve"> GRATUITE MAIS</w:t>
      </w:r>
      <w:r w:rsidRPr="00597588">
        <w:rPr>
          <w:rFonts w:ascii="Franklin Gothic Book" w:hAnsi="Franklin Gothic Book" w:cs="Tahoma"/>
          <w:b/>
          <w:smallCaps/>
          <w:sz w:val="28"/>
          <w:szCs w:val="28"/>
          <w:u w:val="single"/>
        </w:rPr>
        <w:t xml:space="preserve"> OBLIGATOIRE</w:t>
      </w:r>
      <w:r w:rsidR="003B3217" w:rsidRPr="009F0B99">
        <w:rPr>
          <w:rFonts w:ascii="Franklin Gothic Book" w:hAnsi="Franklin Gothic Book" w:cs="Tahoma"/>
          <w:b/>
          <w:smallCaps/>
          <w:sz w:val="28"/>
          <w:szCs w:val="28"/>
        </w:rPr>
        <w:t xml:space="preserve"> </w:t>
      </w:r>
    </w:p>
    <w:p w14:paraId="250265C5" w14:textId="525A4994" w:rsidR="006D67FA" w:rsidRDefault="00B23E0B" w:rsidP="00AE084B">
      <w:pPr>
        <w:tabs>
          <w:tab w:val="left" w:pos="4320"/>
          <w:tab w:val="left" w:pos="7230"/>
        </w:tabs>
        <w:spacing w:after="120"/>
        <w:jc w:val="both"/>
        <w:rPr>
          <w:rFonts w:ascii="Franklin Gothic Book" w:hAnsi="Franklin Gothic Book" w:cs="Tahoma"/>
          <w:sz w:val="22"/>
          <w:szCs w:val="22"/>
        </w:rPr>
      </w:pPr>
      <w:r w:rsidRPr="00270F79">
        <w:rPr>
          <w:rFonts w:ascii="Franklin Gothic Book" w:hAnsi="Franklin Gothic Book" w:cs="Tahoma"/>
          <w:b/>
          <w:smallCaps/>
          <w:color w:val="000000"/>
          <w:sz w:val="22"/>
          <w:szCs w:val="22"/>
        </w:rPr>
        <w:t>A</w:t>
      </w:r>
      <w:r w:rsidR="00AB0A11" w:rsidRPr="00270F79">
        <w:rPr>
          <w:rFonts w:ascii="Franklin Gothic Book" w:hAnsi="Franklin Gothic Book" w:cs="Tahoma"/>
          <w:b/>
          <w:sz w:val="22"/>
          <w:szCs w:val="22"/>
        </w:rPr>
        <w:t xml:space="preserve">u plus tard le </w:t>
      </w:r>
      <w:r w:rsidR="00E35030">
        <w:rPr>
          <w:rFonts w:ascii="Franklin Gothic Book" w:hAnsi="Franklin Gothic Book" w:cs="Tahoma"/>
          <w:b/>
          <w:sz w:val="22"/>
          <w:szCs w:val="22"/>
        </w:rPr>
        <w:t>12 mai</w:t>
      </w:r>
      <w:r w:rsidR="00597588">
        <w:rPr>
          <w:rFonts w:ascii="Franklin Gothic Book" w:hAnsi="Franklin Gothic Book" w:cs="Tahoma"/>
          <w:b/>
          <w:sz w:val="22"/>
          <w:szCs w:val="22"/>
        </w:rPr>
        <w:t xml:space="preserve"> 2017</w:t>
      </w:r>
      <w:r w:rsidRPr="00270F79">
        <w:rPr>
          <w:rFonts w:ascii="Franklin Gothic Book" w:hAnsi="Franklin Gothic Book" w:cs="Tahoma"/>
          <w:sz w:val="22"/>
          <w:szCs w:val="22"/>
        </w:rPr>
        <w:t xml:space="preserve"> </w:t>
      </w:r>
      <w:r w:rsidR="00AB0A11" w:rsidRPr="00270F79">
        <w:rPr>
          <w:rFonts w:ascii="Franklin Gothic Book" w:hAnsi="Franklin Gothic Book" w:cs="Tahoma"/>
          <w:sz w:val="22"/>
          <w:szCs w:val="22"/>
        </w:rPr>
        <w:t xml:space="preserve">via </w:t>
      </w:r>
      <w:r w:rsidR="00AB0A11" w:rsidRPr="00B85DF1">
        <w:rPr>
          <w:rFonts w:ascii="Franklin Gothic Book" w:hAnsi="Franklin Gothic Book" w:cs="Tahoma"/>
          <w:b/>
          <w:sz w:val="22"/>
          <w:szCs w:val="22"/>
        </w:rPr>
        <w:t>Eventbrite</w:t>
      </w:r>
      <w:r w:rsidR="00A84A34">
        <w:rPr>
          <w:rFonts w:ascii="Franklin Gothic Book" w:hAnsi="Franklin Gothic Book" w:cs="Tahoma"/>
          <w:sz w:val="22"/>
          <w:szCs w:val="22"/>
        </w:rPr>
        <w:t xml:space="preserve"> en </w:t>
      </w:r>
      <w:r w:rsidR="005C3A0F">
        <w:rPr>
          <w:rFonts w:ascii="Franklin Gothic Book" w:hAnsi="Franklin Gothic Book" w:cs="Tahoma"/>
          <w:sz w:val="22"/>
          <w:szCs w:val="22"/>
        </w:rPr>
        <w:t>suivant</w:t>
      </w:r>
      <w:r w:rsidR="00A84A34">
        <w:rPr>
          <w:rFonts w:ascii="Franklin Gothic Book" w:hAnsi="Franklin Gothic Book" w:cs="Tahoma"/>
          <w:sz w:val="22"/>
          <w:szCs w:val="22"/>
        </w:rPr>
        <w:t xml:space="preserve"> le </w:t>
      </w:r>
      <w:r w:rsidR="00A84A34" w:rsidRPr="00B85DF1">
        <w:rPr>
          <w:rFonts w:ascii="Franklin Gothic Book" w:hAnsi="Franklin Gothic Book" w:cs="Tahoma"/>
          <w:b/>
          <w:sz w:val="22"/>
          <w:szCs w:val="22"/>
        </w:rPr>
        <w:t>lien ci-dessous</w:t>
      </w:r>
      <w:r w:rsidR="006A3A44" w:rsidRPr="00B85DF1">
        <w:rPr>
          <w:rFonts w:ascii="Franklin Gothic Book" w:hAnsi="Franklin Gothic Book" w:cs="Tahoma"/>
          <w:b/>
          <w:sz w:val="22"/>
          <w:szCs w:val="22"/>
        </w:rPr>
        <w:t xml:space="preserve"> </w:t>
      </w:r>
      <w:r w:rsidR="00B85DF1" w:rsidRPr="00B85DF1">
        <w:rPr>
          <w:rFonts w:ascii="Franklin Gothic Book" w:hAnsi="Franklin Gothic Book" w:cs="Tahoma"/>
          <w:b/>
          <w:sz w:val="22"/>
          <w:szCs w:val="22"/>
        </w:rPr>
        <w:t>(Ctrl + clic)</w:t>
      </w:r>
      <w:r w:rsidR="00AE084B">
        <w:rPr>
          <w:rFonts w:ascii="Franklin Gothic Book" w:hAnsi="Franklin Gothic Book" w:cs="Tahoma"/>
          <w:b/>
          <w:sz w:val="22"/>
          <w:szCs w:val="22"/>
        </w:rPr>
        <w:t xml:space="preserve"> </w:t>
      </w:r>
      <w:r w:rsidR="00184909" w:rsidRPr="00270F79">
        <w:rPr>
          <w:rFonts w:ascii="Franklin Gothic Book" w:hAnsi="Franklin Gothic Book" w:cs="Tahoma"/>
          <w:sz w:val="22"/>
          <w:szCs w:val="22"/>
        </w:rPr>
        <w:t>:</w:t>
      </w:r>
    </w:p>
    <w:p w14:paraId="02431217" w14:textId="77777777" w:rsidR="0091654A" w:rsidRPr="0091654A" w:rsidRDefault="00F769DE" w:rsidP="0091654A">
      <w:pPr>
        <w:tabs>
          <w:tab w:val="left" w:pos="4320"/>
          <w:tab w:val="left" w:pos="7230"/>
        </w:tabs>
        <w:jc w:val="both"/>
        <w:rPr>
          <w:rFonts w:ascii="Franklin Gothic Book" w:hAnsi="Franklin Gothic Book" w:cs="Tahoma"/>
        </w:rPr>
      </w:pPr>
      <w:hyperlink r:id="rId12" w:history="1">
        <w:r w:rsidR="0091654A" w:rsidRPr="0091654A">
          <w:rPr>
            <w:rStyle w:val="Lienhypertexte"/>
            <w:rFonts w:ascii="Franklin Gothic Book" w:hAnsi="Franklin Gothic Book" w:cs="Tahoma"/>
          </w:rPr>
          <w:t>https://www.eventbrite.ca/e/billets-formation-croisee-jeux-de-hasard-et-dargent-cross-training-gambling-33023004696</w:t>
        </w:r>
      </w:hyperlink>
    </w:p>
    <w:p w14:paraId="07EA00E3" w14:textId="3D92C688" w:rsidR="00AB0A11" w:rsidRPr="00AE084B" w:rsidRDefault="00A84A34" w:rsidP="007861EE">
      <w:pPr>
        <w:tabs>
          <w:tab w:val="left" w:pos="4320"/>
          <w:tab w:val="left" w:pos="7230"/>
        </w:tabs>
        <w:jc w:val="both"/>
        <w:rPr>
          <w:rFonts w:ascii="Franklin Gothic Book" w:hAnsi="Franklin Gothic Book" w:cs="Tahoma"/>
          <w:sz w:val="20"/>
          <w:szCs w:val="20"/>
        </w:rPr>
      </w:pPr>
      <w:r w:rsidRPr="00AE084B">
        <w:rPr>
          <w:rFonts w:ascii="Franklin Gothic Book" w:hAnsi="Franklin Gothic Book" w:cs="Tahoma"/>
          <w:sz w:val="20"/>
          <w:szCs w:val="20"/>
        </w:rPr>
        <w:t xml:space="preserve"> </w:t>
      </w:r>
    </w:p>
    <w:p w14:paraId="3730C6C7" w14:textId="77777777" w:rsidR="009F0B99" w:rsidRDefault="009F0B99" w:rsidP="000B2AE4">
      <w:pPr>
        <w:tabs>
          <w:tab w:val="left" w:pos="4500"/>
          <w:tab w:val="left" w:pos="6840"/>
          <w:tab w:val="left" w:pos="7230"/>
          <w:tab w:val="right" w:pos="9900"/>
        </w:tabs>
        <w:rPr>
          <w:rFonts w:ascii="Franklin Gothic Book" w:hAnsi="Franklin Gothic Book" w:cs="Tahoma"/>
          <w:b/>
          <w:sz w:val="22"/>
          <w:szCs w:val="22"/>
        </w:rPr>
      </w:pPr>
      <w:r>
        <w:rPr>
          <w:rFonts w:ascii="Franklin Gothic Book" w:hAnsi="Franklin Gothic Book" w:cs="Tahoma"/>
          <w:b/>
          <w:sz w:val="22"/>
          <w:szCs w:val="22"/>
          <w:u w:val="single"/>
        </w:rPr>
        <w:t>POUR TOUTE</w:t>
      </w:r>
      <w:r w:rsidR="00577202" w:rsidRPr="00270F79">
        <w:rPr>
          <w:rFonts w:ascii="Franklin Gothic Book" w:hAnsi="Franklin Gothic Book" w:cs="Tahoma"/>
          <w:b/>
          <w:sz w:val="22"/>
          <w:szCs w:val="22"/>
          <w:u w:val="single"/>
        </w:rPr>
        <w:t xml:space="preserve"> INFORMATION</w:t>
      </w:r>
      <w:r w:rsidR="00577202" w:rsidRPr="00270F79">
        <w:rPr>
          <w:rFonts w:ascii="Franklin Gothic Book" w:hAnsi="Franklin Gothic Book" w:cs="Tahoma"/>
          <w:b/>
          <w:sz w:val="22"/>
          <w:szCs w:val="22"/>
        </w:rPr>
        <w:t>, VOUS POUVEZ COMMUNIQUER AVEC :</w:t>
      </w:r>
    </w:p>
    <w:p w14:paraId="6546909D" w14:textId="77777777" w:rsidR="000B2AE4" w:rsidRPr="009F0B99" w:rsidRDefault="00B23E0B" w:rsidP="000B2AE4">
      <w:pPr>
        <w:tabs>
          <w:tab w:val="left" w:pos="4500"/>
          <w:tab w:val="left" w:pos="6840"/>
          <w:tab w:val="left" w:pos="7230"/>
          <w:tab w:val="right" w:pos="9900"/>
        </w:tabs>
        <w:rPr>
          <w:rFonts w:ascii="Franklin Gothic Book" w:hAnsi="Franklin Gothic Book" w:cs="Tahoma"/>
          <w:b/>
          <w:sz w:val="22"/>
          <w:szCs w:val="22"/>
        </w:rPr>
      </w:pPr>
      <w:r w:rsidRPr="00270F79">
        <w:rPr>
          <w:rFonts w:ascii="Franklin Gothic Book" w:hAnsi="Franklin Gothic Book" w:cs="Tahoma"/>
          <w:sz w:val="22"/>
          <w:szCs w:val="22"/>
        </w:rPr>
        <w:t xml:space="preserve">Léonie Archambault </w:t>
      </w:r>
      <w:r w:rsidR="00AB0A11" w:rsidRPr="00270F79">
        <w:rPr>
          <w:rFonts w:ascii="Franklin Gothic Book" w:hAnsi="Franklin Gothic Book" w:cs="Tahoma"/>
          <w:sz w:val="22"/>
          <w:szCs w:val="22"/>
        </w:rPr>
        <w:t xml:space="preserve">au </w:t>
      </w:r>
      <w:r w:rsidRPr="00270F79">
        <w:rPr>
          <w:rFonts w:ascii="Franklin Gothic Book" w:hAnsi="Franklin Gothic Book" w:cs="Tahoma"/>
          <w:sz w:val="22"/>
          <w:szCs w:val="22"/>
        </w:rPr>
        <w:t>514 761 6131 #2835</w:t>
      </w:r>
      <w:r w:rsidR="00AB0A11" w:rsidRPr="00270F79">
        <w:rPr>
          <w:rFonts w:ascii="Franklin Gothic Book" w:hAnsi="Franklin Gothic Book" w:cs="Tahoma"/>
          <w:sz w:val="22"/>
          <w:szCs w:val="22"/>
        </w:rPr>
        <w:t xml:space="preserve"> </w:t>
      </w:r>
      <w:r w:rsidR="00AB0A11" w:rsidRPr="00270F79">
        <w:rPr>
          <w:rFonts w:ascii="Franklin Gothic Book" w:hAnsi="Franklin Gothic Book" w:cs="Tahoma"/>
          <w:color w:val="000000"/>
          <w:sz w:val="22"/>
          <w:szCs w:val="22"/>
        </w:rPr>
        <w:t>ou</w:t>
      </w:r>
      <w:r w:rsidR="00DD49F4" w:rsidRPr="00270F79">
        <w:rPr>
          <w:rFonts w:ascii="Franklin Gothic Book" w:hAnsi="Franklin Gothic Book" w:cs="Tahoma"/>
          <w:sz w:val="22"/>
          <w:szCs w:val="22"/>
        </w:rPr>
        <w:t xml:space="preserve"> </w:t>
      </w:r>
      <w:r w:rsidRPr="00270F79">
        <w:rPr>
          <w:rFonts w:ascii="Franklin Gothic Book" w:hAnsi="Franklin Gothic Book" w:cs="Tahoma"/>
          <w:sz w:val="22"/>
          <w:szCs w:val="22"/>
        </w:rPr>
        <w:t>Mic</w:t>
      </w:r>
      <w:r w:rsidR="00AB0A11" w:rsidRPr="00270F79">
        <w:rPr>
          <w:rFonts w:ascii="Franklin Gothic Book" w:hAnsi="Franklin Gothic Book" w:cs="Tahoma"/>
          <w:sz w:val="22"/>
          <w:szCs w:val="22"/>
        </w:rPr>
        <w:t xml:space="preserve">hel Perreault au </w:t>
      </w:r>
      <w:r w:rsidRPr="00270F79">
        <w:rPr>
          <w:rFonts w:ascii="Franklin Gothic Book" w:hAnsi="Franklin Gothic Book" w:cs="Tahoma"/>
          <w:sz w:val="22"/>
          <w:szCs w:val="22"/>
        </w:rPr>
        <w:t>514 761 6131 #2823</w:t>
      </w:r>
    </w:p>
    <w:p w14:paraId="5F26CC72" w14:textId="77777777" w:rsidR="000B2AE4" w:rsidRDefault="00A745A5" w:rsidP="000B2AE4">
      <w:pPr>
        <w:tabs>
          <w:tab w:val="left" w:pos="4500"/>
          <w:tab w:val="left" w:pos="6840"/>
          <w:tab w:val="left" w:pos="7230"/>
          <w:tab w:val="right" w:pos="9900"/>
        </w:tabs>
        <w:rPr>
          <w:rFonts w:ascii="Franklin Gothic Book" w:hAnsi="Franklin Gothic Book" w:cs="Tahoma"/>
          <w:sz w:val="22"/>
          <w:szCs w:val="22"/>
        </w:rPr>
      </w:pPr>
      <w:r>
        <w:rPr>
          <w:rFonts w:ascii="Tahoma" w:hAnsi="Tahoma" w:cs="Tahoma"/>
          <w:noProof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 wp14:anchorId="08281B99" wp14:editId="2E9C4BCF">
                <wp:simplePos x="0" y="0"/>
                <wp:positionH relativeFrom="column">
                  <wp:posOffset>-635</wp:posOffset>
                </wp:positionH>
                <wp:positionV relativeFrom="paragraph">
                  <wp:posOffset>7620</wp:posOffset>
                </wp:positionV>
                <wp:extent cx="6572250" cy="1132205"/>
                <wp:effectExtent l="19050" t="19050" r="19050" b="10795"/>
                <wp:wrapNone/>
                <wp:docPr id="3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72250" cy="11322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0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blurRad="63500" dist="38099" dir="2700000" algn="ctr" rotWithShape="0">
                                  <a:srgbClr val="868686">
                                    <a:alpha val="74998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6229B54E" w14:textId="77777777" w:rsidR="009630A2" w:rsidRPr="00420CF7" w:rsidRDefault="00577202" w:rsidP="009C1E29">
                            <w:pPr>
                              <w:shd w:val="clear" w:color="auto" w:fill="FFFFFF"/>
                              <w:jc w:val="center"/>
                              <w:rPr>
                                <w:rFonts w:ascii="Franklin Gothic Book" w:hAnsi="Franklin Gothic Book"/>
                                <w:b/>
                                <w:color w:val="17365D"/>
                                <w:sz w:val="22"/>
                                <w:szCs w:val="22"/>
                              </w:rPr>
                            </w:pPr>
                            <w:r w:rsidRPr="00420CF7">
                              <w:rPr>
                                <w:rFonts w:ascii="Franklin Gothic Book" w:hAnsi="Franklin Gothic Book"/>
                                <w:b/>
                                <w:color w:val="17365D"/>
                                <w:sz w:val="22"/>
                                <w:szCs w:val="22"/>
                              </w:rPr>
                              <w:t>Cette journée d’échange</w:t>
                            </w:r>
                            <w:r w:rsidR="00270F79" w:rsidRPr="00420CF7">
                              <w:rPr>
                                <w:rFonts w:ascii="Franklin Gothic Book" w:hAnsi="Franklin Gothic Book"/>
                                <w:b/>
                                <w:color w:val="17365D"/>
                                <w:sz w:val="22"/>
                                <w:szCs w:val="22"/>
                              </w:rPr>
                              <w:t>s</w:t>
                            </w:r>
                            <w:r w:rsidRPr="00420CF7">
                              <w:rPr>
                                <w:rFonts w:ascii="Franklin Gothic Book" w:hAnsi="Franklin Gothic Book"/>
                                <w:b/>
                                <w:color w:val="17365D"/>
                                <w:sz w:val="22"/>
                                <w:szCs w:val="22"/>
                              </w:rPr>
                              <w:t xml:space="preserve"> est réalisée en collaboration avec</w:t>
                            </w:r>
                            <w:r w:rsidR="00616D0D">
                              <w:rPr>
                                <w:rFonts w:ascii="Franklin Gothic Book" w:hAnsi="Franklin Gothic Book"/>
                                <w:b/>
                                <w:color w:val="17365D"/>
                                <w:sz w:val="22"/>
                                <w:szCs w:val="22"/>
                              </w:rPr>
                              <w:t xml:space="preserve"> les organismes suivants</w:t>
                            </w:r>
                            <w:r w:rsidRPr="00420CF7">
                              <w:rPr>
                                <w:rFonts w:ascii="Franklin Gothic Book" w:hAnsi="Franklin Gothic Book"/>
                                <w:b/>
                                <w:color w:val="17365D"/>
                                <w:sz w:val="22"/>
                                <w:szCs w:val="22"/>
                              </w:rPr>
                              <w:t>:</w:t>
                            </w:r>
                          </w:p>
                          <w:p w14:paraId="596D9C4C" w14:textId="77777777" w:rsidR="005F7444" w:rsidRPr="005F7444" w:rsidRDefault="009762E2" w:rsidP="00616D0D">
                            <w:pPr>
                              <w:shd w:val="clear" w:color="auto" w:fill="FFFFFF"/>
                              <w:contextualSpacing/>
                              <w:jc w:val="center"/>
                              <w:rPr>
                                <w:rFonts w:ascii="Franklin Gothic Book" w:hAnsi="Franklin Gothic Book"/>
                                <w:color w:val="17365D"/>
                                <w:sz w:val="20"/>
                                <w:szCs w:val="20"/>
                              </w:rPr>
                            </w:pPr>
                            <w:r w:rsidRPr="005F7444">
                              <w:rPr>
                                <w:rFonts w:ascii="Franklin Gothic Book" w:hAnsi="Franklin Gothic Book"/>
                                <w:color w:val="17365D"/>
                                <w:sz w:val="20"/>
                                <w:szCs w:val="20"/>
                              </w:rPr>
                              <w:t>CISSS de l’Outaouais,</w:t>
                            </w:r>
                            <w:r w:rsidR="00616D0D" w:rsidRPr="005F7444">
                              <w:rPr>
                                <w:rFonts w:ascii="Franklin Gothic Book" w:hAnsi="Franklin Gothic Book"/>
                                <w:color w:val="17365D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F94DF3" w:rsidRPr="005F7444">
                              <w:rPr>
                                <w:rFonts w:ascii="Franklin Gothic Book" w:hAnsi="Franklin Gothic Book"/>
                                <w:color w:val="17365D"/>
                                <w:sz w:val="20"/>
                                <w:szCs w:val="20"/>
                              </w:rPr>
                              <w:t xml:space="preserve">CIUSSS de la Mauricie-et-du-Centre-du-Québec, </w:t>
                            </w:r>
                          </w:p>
                          <w:p w14:paraId="606613D9" w14:textId="2347520E" w:rsidR="00AC21F5" w:rsidRPr="005F7444" w:rsidRDefault="005F7444" w:rsidP="00616D0D">
                            <w:pPr>
                              <w:shd w:val="clear" w:color="auto" w:fill="FFFFFF"/>
                              <w:contextualSpacing/>
                              <w:jc w:val="center"/>
                              <w:rPr>
                                <w:rFonts w:ascii="Franklin Gothic Book" w:hAnsi="Franklin Gothic Book"/>
                                <w:color w:val="17365D"/>
                                <w:sz w:val="20"/>
                                <w:szCs w:val="20"/>
                              </w:rPr>
                            </w:pPr>
                            <w:r w:rsidRPr="005F7444">
                              <w:rPr>
                                <w:rFonts w:ascii="Franklin Gothic Book" w:hAnsi="Franklin Gothic Book"/>
                                <w:color w:val="17365D"/>
                                <w:sz w:val="20"/>
                                <w:szCs w:val="20"/>
                              </w:rPr>
                              <w:t>CIUSSS de la Capitale-Nationale/CISSS de Chaudière-Appalaches</w:t>
                            </w:r>
                            <w:r>
                              <w:rPr>
                                <w:rFonts w:ascii="Franklin Gothic Book" w:hAnsi="Franklin Gothic Book"/>
                                <w:color w:val="17365D"/>
                                <w:sz w:val="20"/>
                                <w:szCs w:val="20"/>
                              </w:rPr>
                              <w:t xml:space="preserve">, </w:t>
                            </w:r>
                            <w:r w:rsidRPr="005F7444">
                              <w:rPr>
                                <w:rFonts w:ascii="Franklin Gothic Book" w:hAnsi="Franklin Gothic Book"/>
                                <w:color w:val="17365D"/>
                                <w:sz w:val="20"/>
                                <w:szCs w:val="20"/>
                              </w:rPr>
                              <w:t>CISSS de la Montérégie-Ouest,</w:t>
                            </w:r>
                          </w:p>
                          <w:p w14:paraId="531D6AF5" w14:textId="44597933" w:rsidR="005F7444" w:rsidRDefault="00AC21F5" w:rsidP="005F7444">
                            <w:pPr>
                              <w:shd w:val="clear" w:color="auto" w:fill="FFFFFF"/>
                              <w:contextualSpacing/>
                              <w:jc w:val="center"/>
                              <w:rPr>
                                <w:rFonts w:ascii="Franklin Gothic Book" w:hAnsi="Franklin Gothic Book"/>
                                <w:color w:val="17365D"/>
                                <w:sz w:val="20"/>
                                <w:szCs w:val="20"/>
                              </w:rPr>
                            </w:pPr>
                            <w:r w:rsidRPr="005F7444">
                              <w:rPr>
                                <w:rFonts w:ascii="Franklin Gothic Book" w:hAnsi="Franklin Gothic Book"/>
                                <w:color w:val="17365D"/>
                                <w:sz w:val="20"/>
                                <w:szCs w:val="20"/>
                              </w:rPr>
                              <w:t>Centre de réadaptation en dépendance de Mon</w:t>
                            </w:r>
                            <w:r w:rsidR="005F7444">
                              <w:rPr>
                                <w:rFonts w:ascii="Franklin Gothic Book" w:hAnsi="Franklin Gothic Book"/>
                                <w:color w:val="17365D"/>
                                <w:sz w:val="20"/>
                                <w:szCs w:val="20"/>
                              </w:rPr>
                              <w:t xml:space="preserve">tréal – Institut universitaire, </w:t>
                            </w:r>
                            <w:r w:rsidR="00006563" w:rsidRPr="005F7444">
                              <w:rPr>
                                <w:rFonts w:ascii="Franklin Gothic Book" w:hAnsi="Franklin Gothic Book"/>
                                <w:color w:val="17365D"/>
                                <w:sz w:val="20"/>
                                <w:szCs w:val="20"/>
                              </w:rPr>
                              <w:t>C</w:t>
                            </w:r>
                            <w:r w:rsidR="00FF47BE" w:rsidRPr="005F7444">
                              <w:rPr>
                                <w:rFonts w:ascii="Franklin Gothic Book" w:hAnsi="Franklin Gothic Book"/>
                                <w:color w:val="17365D"/>
                                <w:sz w:val="20"/>
                                <w:szCs w:val="20"/>
                              </w:rPr>
                              <w:t>ommission scolaire de Montréal</w:t>
                            </w:r>
                            <w:r w:rsidR="00006563" w:rsidRPr="005F7444">
                              <w:rPr>
                                <w:rFonts w:ascii="Franklin Gothic Book" w:hAnsi="Franklin Gothic Book"/>
                                <w:color w:val="17365D"/>
                                <w:sz w:val="20"/>
                                <w:szCs w:val="20"/>
                              </w:rPr>
                              <w:t xml:space="preserve">, </w:t>
                            </w:r>
                          </w:p>
                          <w:p w14:paraId="04F042D0" w14:textId="77777777" w:rsidR="005F7444" w:rsidRDefault="00006563" w:rsidP="005F7444">
                            <w:pPr>
                              <w:shd w:val="clear" w:color="auto" w:fill="FFFFFF"/>
                              <w:contextualSpacing/>
                              <w:jc w:val="center"/>
                              <w:rPr>
                                <w:rFonts w:ascii="Franklin Gothic Book" w:hAnsi="Franklin Gothic Book"/>
                                <w:color w:val="17365D"/>
                                <w:sz w:val="20"/>
                                <w:szCs w:val="20"/>
                              </w:rPr>
                            </w:pPr>
                            <w:r w:rsidRPr="005F7444">
                              <w:rPr>
                                <w:rFonts w:ascii="Franklin Gothic Book" w:hAnsi="Franklin Gothic Book"/>
                                <w:color w:val="17365D"/>
                                <w:sz w:val="20"/>
                                <w:szCs w:val="20"/>
                              </w:rPr>
                              <w:t xml:space="preserve">Service de Police de la Ville de Montréal, </w:t>
                            </w:r>
                            <w:r w:rsidR="00597588" w:rsidRPr="005F7444">
                              <w:rPr>
                                <w:rFonts w:ascii="Franklin Gothic Book" w:hAnsi="Franklin Gothic Book"/>
                                <w:color w:val="17365D"/>
                                <w:sz w:val="20"/>
                                <w:szCs w:val="20"/>
                              </w:rPr>
                              <w:t>Centre de crise L’Autre Maison</w:t>
                            </w:r>
                            <w:r w:rsidR="00616D0D" w:rsidRPr="005F7444">
                              <w:rPr>
                                <w:rFonts w:ascii="Franklin Gothic Book" w:hAnsi="Franklin Gothic Book"/>
                                <w:color w:val="17365D"/>
                                <w:sz w:val="20"/>
                                <w:szCs w:val="20"/>
                              </w:rPr>
                              <w:t xml:space="preserve">, </w:t>
                            </w:r>
                            <w:r w:rsidR="005F7444" w:rsidRPr="005F7444">
                              <w:rPr>
                                <w:rFonts w:ascii="Franklin Gothic Book" w:hAnsi="Franklin Gothic Book"/>
                                <w:color w:val="17365D"/>
                                <w:sz w:val="20"/>
                                <w:szCs w:val="20"/>
                              </w:rPr>
                              <w:t xml:space="preserve">Maison Jean-Lapointe, </w:t>
                            </w:r>
                          </w:p>
                          <w:p w14:paraId="751D530A" w14:textId="681BE05D" w:rsidR="00577202" w:rsidRPr="005F7444" w:rsidRDefault="00037617" w:rsidP="005F7444">
                            <w:pPr>
                              <w:shd w:val="clear" w:color="auto" w:fill="FFFFFF"/>
                              <w:contextualSpacing/>
                              <w:jc w:val="center"/>
                              <w:rPr>
                                <w:rFonts w:ascii="Franklin Gothic Book" w:hAnsi="Franklin Gothic Book"/>
                                <w:color w:val="17365D"/>
                                <w:sz w:val="20"/>
                                <w:szCs w:val="20"/>
                              </w:rPr>
                            </w:pPr>
                            <w:r w:rsidRPr="005F7444">
                              <w:rPr>
                                <w:rFonts w:ascii="Franklin Gothic Book" w:hAnsi="Franklin Gothic Book"/>
                                <w:color w:val="17365D"/>
                                <w:sz w:val="20"/>
                                <w:szCs w:val="20"/>
                              </w:rPr>
                              <w:t xml:space="preserve">Association des intervenants en dépendance du Québec, </w:t>
                            </w:r>
                            <w:r w:rsidR="008315A5" w:rsidRPr="005F7444">
                              <w:rPr>
                                <w:rFonts w:ascii="Franklin Gothic Book" w:hAnsi="Franklin Gothic Book"/>
                                <w:color w:val="17365D"/>
                                <w:sz w:val="20"/>
                                <w:szCs w:val="20"/>
                              </w:rPr>
                              <w:t xml:space="preserve">Centre de référence du Grand Montréal, </w:t>
                            </w:r>
                            <w:r w:rsidR="00CC0EC1">
                              <w:rPr>
                                <w:rFonts w:ascii="Franklin Gothic Book" w:hAnsi="Franklin Gothic Book"/>
                                <w:color w:val="17365D"/>
                                <w:sz w:val="20"/>
                                <w:szCs w:val="20"/>
                              </w:rPr>
                              <w:t xml:space="preserve">Le </w:t>
                            </w:r>
                            <w:r w:rsidR="008315A5" w:rsidRPr="005F7444">
                              <w:rPr>
                                <w:rFonts w:ascii="Franklin Gothic Book" w:hAnsi="Franklin Gothic Book"/>
                                <w:color w:val="17365D"/>
                                <w:sz w:val="20"/>
                                <w:szCs w:val="20"/>
                              </w:rPr>
                              <w:t>Grand Chemin</w:t>
                            </w:r>
                            <w:r w:rsidR="00B9342C">
                              <w:rPr>
                                <w:rFonts w:ascii="Franklin Gothic Book" w:hAnsi="Franklin Gothic Book"/>
                                <w:color w:val="17365D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8" o:spid="_x0000_s1032" type="#_x0000_t202" style="position:absolute;margin-left:-.05pt;margin-top:.6pt;width:517.5pt;height:89.15pt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" strokecolor="white" strokeweight="2.5pt">
                <v:shadow color="#868686" opacity="49150f" offset=".74833mm,.74833mm"/>
                <v:textbox>
                  <w:txbxContent>
                    <w:p w14:paraId="6229B54E" w14:textId="77777777" w:rsidR="009630A2" w:rsidRPr="00420CF7" w:rsidRDefault="00577202" w:rsidP="009C1E29">
                      <w:pPr>
                        <w:shd w:val="clear" w:color="auto" w:fill="FFFFFF"/>
                        <w:jc w:val="center"/>
                        <w:rPr>
                          <w:rFonts w:ascii="Franklin Gothic Book" w:hAnsi="Franklin Gothic Book"/>
                          <w:b/>
                          <w:color w:val="17365D"/>
                          <w:sz w:val="22"/>
                          <w:szCs w:val="22"/>
                        </w:rPr>
                      </w:pPr>
                      <w:r w:rsidRPr="00420CF7">
                        <w:rPr>
                          <w:rFonts w:ascii="Franklin Gothic Book" w:hAnsi="Franklin Gothic Book"/>
                          <w:b/>
                          <w:color w:val="17365D"/>
                          <w:sz w:val="22"/>
                          <w:szCs w:val="22"/>
                        </w:rPr>
                        <w:t>Cette journée d’échange</w:t>
                      </w:r>
                      <w:r w:rsidR="00270F79" w:rsidRPr="00420CF7">
                        <w:rPr>
                          <w:rFonts w:ascii="Franklin Gothic Book" w:hAnsi="Franklin Gothic Book"/>
                          <w:b/>
                          <w:color w:val="17365D"/>
                          <w:sz w:val="22"/>
                          <w:szCs w:val="22"/>
                        </w:rPr>
                        <w:t>s</w:t>
                      </w:r>
                      <w:r w:rsidRPr="00420CF7">
                        <w:rPr>
                          <w:rFonts w:ascii="Franklin Gothic Book" w:hAnsi="Franklin Gothic Book"/>
                          <w:b/>
                          <w:color w:val="17365D"/>
                          <w:sz w:val="22"/>
                          <w:szCs w:val="22"/>
                        </w:rPr>
                        <w:t xml:space="preserve"> est réalisée en collaboration avec</w:t>
                      </w:r>
                      <w:r w:rsidR="00616D0D">
                        <w:rPr>
                          <w:rFonts w:ascii="Franklin Gothic Book" w:hAnsi="Franklin Gothic Book"/>
                          <w:b/>
                          <w:color w:val="17365D"/>
                          <w:sz w:val="22"/>
                          <w:szCs w:val="22"/>
                        </w:rPr>
                        <w:t xml:space="preserve"> les organismes suivants</w:t>
                      </w:r>
                      <w:r w:rsidRPr="00420CF7">
                        <w:rPr>
                          <w:rFonts w:ascii="Franklin Gothic Book" w:hAnsi="Franklin Gothic Book"/>
                          <w:b/>
                          <w:color w:val="17365D"/>
                          <w:sz w:val="22"/>
                          <w:szCs w:val="22"/>
                        </w:rPr>
                        <w:t>:</w:t>
                      </w:r>
                    </w:p>
                    <w:p w14:paraId="596D9C4C" w14:textId="77777777" w:rsidR="005F7444" w:rsidRPr="005F7444" w:rsidRDefault="009762E2" w:rsidP="00616D0D">
                      <w:pPr>
                        <w:shd w:val="clear" w:color="auto" w:fill="FFFFFF"/>
                        <w:contextualSpacing/>
                        <w:jc w:val="center"/>
                        <w:rPr>
                          <w:rFonts w:ascii="Franklin Gothic Book" w:hAnsi="Franklin Gothic Book"/>
                          <w:color w:val="17365D"/>
                          <w:sz w:val="20"/>
                          <w:szCs w:val="20"/>
                        </w:rPr>
                      </w:pPr>
                      <w:r w:rsidRPr="005F7444">
                        <w:rPr>
                          <w:rFonts w:ascii="Franklin Gothic Book" w:hAnsi="Franklin Gothic Book"/>
                          <w:color w:val="17365D"/>
                          <w:sz w:val="20"/>
                          <w:szCs w:val="20"/>
                        </w:rPr>
                        <w:t>CISSS de l’Outaouais,</w:t>
                      </w:r>
                      <w:r w:rsidR="00616D0D" w:rsidRPr="005F7444">
                        <w:rPr>
                          <w:rFonts w:ascii="Franklin Gothic Book" w:hAnsi="Franklin Gothic Book"/>
                          <w:color w:val="17365D"/>
                          <w:sz w:val="20"/>
                          <w:szCs w:val="20"/>
                        </w:rPr>
                        <w:t xml:space="preserve"> </w:t>
                      </w:r>
                      <w:r w:rsidR="00F94DF3" w:rsidRPr="005F7444">
                        <w:rPr>
                          <w:rFonts w:ascii="Franklin Gothic Book" w:hAnsi="Franklin Gothic Book"/>
                          <w:color w:val="17365D"/>
                          <w:sz w:val="20"/>
                          <w:szCs w:val="20"/>
                        </w:rPr>
                        <w:t xml:space="preserve">CIUSSS de la Mauricie-et-du-Centre-du-Québec, </w:t>
                      </w:r>
                    </w:p>
                    <w:p w14:paraId="606613D9" w14:textId="2347520E" w:rsidR="00AC21F5" w:rsidRPr="005F7444" w:rsidRDefault="005F7444" w:rsidP="00616D0D">
                      <w:pPr>
                        <w:shd w:val="clear" w:color="auto" w:fill="FFFFFF"/>
                        <w:contextualSpacing/>
                        <w:jc w:val="center"/>
                        <w:rPr>
                          <w:rFonts w:ascii="Franklin Gothic Book" w:hAnsi="Franklin Gothic Book"/>
                          <w:color w:val="17365D"/>
                          <w:sz w:val="20"/>
                          <w:szCs w:val="20"/>
                        </w:rPr>
                      </w:pPr>
                      <w:r w:rsidRPr="005F7444">
                        <w:rPr>
                          <w:rFonts w:ascii="Franklin Gothic Book" w:hAnsi="Franklin Gothic Book"/>
                          <w:color w:val="17365D"/>
                          <w:sz w:val="20"/>
                          <w:szCs w:val="20"/>
                        </w:rPr>
                        <w:t>CIUSSS de la Capitale-Nationale/CISSS de Chaudière-Appalaches</w:t>
                      </w:r>
                      <w:r>
                        <w:rPr>
                          <w:rFonts w:ascii="Franklin Gothic Book" w:hAnsi="Franklin Gothic Book"/>
                          <w:color w:val="17365D"/>
                          <w:sz w:val="20"/>
                          <w:szCs w:val="20"/>
                        </w:rPr>
                        <w:t xml:space="preserve">, </w:t>
                      </w:r>
                      <w:r w:rsidRPr="005F7444">
                        <w:rPr>
                          <w:rFonts w:ascii="Franklin Gothic Book" w:hAnsi="Franklin Gothic Book"/>
                          <w:color w:val="17365D"/>
                          <w:sz w:val="20"/>
                          <w:szCs w:val="20"/>
                        </w:rPr>
                        <w:t>CISSS de la Montérégie-Ouest,</w:t>
                      </w:r>
                    </w:p>
                    <w:p w14:paraId="531D6AF5" w14:textId="44597933" w:rsidR="005F7444" w:rsidRDefault="00AC21F5" w:rsidP="005F7444">
                      <w:pPr>
                        <w:shd w:val="clear" w:color="auto" w:fill="FFFFFF"/>
                        <w:contextualSpacing/>
                        <w:jc w:val="center"/>
                        <w:rPr>
                          <w:rFonts w:ascii="Franklin Gothic Book" w:hAnsi="Franklin Gothic Book"/>
                          <w:color w:val="17365D"/>
                          <w:sz w:val="20"/>
                          <w:szCs w:val="20"/>
                        </w:rPr>
                      </w:pPr>
                      <w:r w:rsidRPr="005F7444">
                        <w:rPr>
                          <w:rFonts w:ascii="Franklin Gothic Book" w:hAnsi="Franklin Gothic Book"/>
                          <w:color w:val="17365D"/>
                          <w:sz w:val="20"/>
                          <w:szCs w:val="20"/>
                        </w:rPr>
                        <w:t>Centre de réadaptation en dépendance de Mon</w:t>
                      </w:r>
                      <w:r w:rsidR="005F7444">
                        <w:rPr>
                          <w:rFonts w:ascii="Franklin Gothic Book" w:hAnsi="Franklin Gothic Book"/>
                          <w:color w:val="17365D"/>
                          <w:sz w:val="20"/>
                          <w:szCs w:val="20"/>
                        </w:rPr>
                        <w:t xml:space="preserve">tréal – Institut universitaire, </w:t>
                      </w:r>
                      <w:r w:rsidR="00006563" w:rsidRPr="005F7444">
                        <w:rPr>
                          <w:rFonts w:ascii="Franklin Gothic Book" w:hAnsi="Franklin Gothic Book"/>
                          <w:color w:val="17365D"/>
                          <w:sz w:val="20"/>
                          <w:szCs w:val="20"/>
                        </w:rPr>
                        <w:t>C</w:t>
                      </w:r>
                      <w:r w:rsidR="00FF47BE" w:rsidRPr="005F7444">
                        <w:rPr>
                          <w:rFonts w:ascii="Franklin Gothic Book" w:hAnsi="Franklin Gothic Book"/>
                          <w:color w:val="17365D"/>
                          <w:sz w:val="20"/>
                          <w:szCs w:val="20"/>
                        </w:rPr>
                        <w:t>ommission scolaire de Montréal</w:t>
                      </w:r>
                      <w:r w:rsidR="00006563" w:rsidRPr="005F7444">
                        <w:rPr>
                          <w:rFonts w:ascii="Franklin Gothic Book" w:hAnsi="Franklin Gothic Book"/>
                          <w:color w:val="17365D"/>
                          <w:sz w:val="20"/>
                          <w:szCs w:val="20"/>
                        </w:rPr>
                        <w:t xml:space="preserve">, </w:t>
                      </w:r>
                    </w:p>
                    <w:p w14:paraId="04F042D0" w14:textId="77777777" w:rsidR="005F7444" w:rsidRDefault="00006563" w:rsidP="005F7444">
                      <w:pPr>
                        <w:shd w:val="clear" w:color="auto" w:fill="FFFFFF"/>
                        <w:contextualSpacing/>
                        <w:jc w:val="center"/>
                        <w:rPr>
                          <w:rFonts w:ascii="Franklin Gothic Book" w:hAnsi="Franklin Gothic Book"/>
                          <w:color w:val="17365D"/>
                          <w:sz w:val="20"/>
                          <w:szCs w:val="20"/>
                        </w:rPr>
                      </w:pPr>
                      <w:r w:rsidRPr="005F7444">
                        <w:rPr>
                          <w:rFonts w:ascii="Franklin Gothic Book" w:hAnsi="Franklin Gothic Book"/>
                          <w:color w:val="17365D"/>
                          <w:sz w:val="20"/>
                          <w:szCs w:val="20"/>
                        </w:rPr>
                        <w:t xml:space="preserve">Service de Police de la Ville de Montréal, </w:t>
                      </w:r>
                      <w:r w:rsidR="00597588" w:rsidRPr="005F7444">
                        <w:rPr>
                          <w:rFonts w:ascii="Franklin Gothic Book" w:hAnsi="Franklin Gothic Book"/>
                          <w:color w:val="17365D"/>
                          <w:sz w:val="20"/>
                          <w:szCs w:val="20"/>
                        </w:rPr>
                        <w:t>Centre de crise L’Autre Maison</w:t>
                      </w:r>
                      <w:r w:rsidR="00616D0D" w:rsidRPr="005F7444">
                        <w:rPr>
                          <w:rFonts w:ascii="Franklin Gothic Book" w:hAnsi="Franklin Gothic Book"/>
                          <w:color w:val="17365D"/>
                          <w:sz w:val="20"/>
                          <w:szCs w:val="20"/>
                        </w:rPr>
                        <w:t xml:space="preserve">, </w:t>
                      </w:r>
                      <w:r w:rsidR="005F7444" w:rsidRPr="005F7444">
                        <w:rPr>
                          <w:rFonts w:ascii="Franklin Gothic Book" w:hAnsi="Franklin Gothic Book"/>
                          <w:color w:val="17365D"/>
                          <w:sz w:val="20"/>
                          <w:szCs w:val="20"/>
                        </w:rPr>
                        <w:t xml:space="preserve">Maison Jean-Lapointe, </w:t>
                      </w:r>
                    </w:p>
                    <w:p w14:paraId="751D530A" w14:textId="681BE05D" w:rsidR="00577202" w:rsidRPr="005F7444" w:rsidRDefault="00037617" w:rsidP="005F7444">
                      <w:pPr>
                        <w:shd w:val="clear" w:color="auto" w:fill="FFFFFF"/>
                        <w:contextualSpacing/>
                        <w:jc w:val="center"/>
                        <w:rPr>
                          <w:rFonts w:ascii="Franklin Gothic Book" w:hAnsi="Franklin Gothic Book"/>
                          <w:color w:val="17365D"/>
                          <w:sz w:val="20"/>
                          <w:szCs w:val="20"/>
                        </w:rPr>
                      </w:pPr>
                      <w:r w:rsidRPr="005F7444">
                        <w:rPr>
                          <w:rFonts w:ascii="Franklin Gothic Book" w:hAnsi="Franklin Gothic Book"/>
                          <w:color w:val="17365D"/>
                          <w:sz w:val="20"/>
                          <w:szCs w:val="20"/>
                        </w:rPr>
                        <w:t xml:space="preserve">Association des intervenants en dépendance du Québec, </w:t>
                      </w:r>
                      <w:r w:rsidR="008315A5" w:rsidRPr="005F7444">
                        <w:rPr>
                          <w:rFonts w:ascii="Franklin Gothic Book" w:hAnsi="Franklin Gothic Book"/>
                          <w:color w:val="17365D"/>
                          <w:sz w:val="20"/>
                          <w:szCs w:val="20"/>
                        </w:rPr>
                        <w:t xml:space="preserve">Centre de référence du Grand Montréal, </w:t>
                      </w:r>
                      <w:r w:rsidR="00CC0EC1">
                        <w:rPr>
                          <w:rFonts w:ascii="Franklin Gothic Book" w:hAnsi="Franklin Gothic Book"/>
                          <w:color w:val="17365D"/>
                          <w:sz w:val="20"/>
                          <w:szCs w:val="20"/>
                        </w:rPr>
                        <w:t xml:space="preserve">Le </w:t>
                      </w:r>
                      <w:bookmarkStart w:id="1" w:name="_GoBack"/>
                      <w:bookmarkEnd w:id="1"/>
                      <w:r w:rsidR="008315A5" w:rsidRPr="005F7444">
                        <w:rPr>
                          <w:rFonts w:ascii="Franklin Gothic Book" w:hAnsi="Franklin Gothic Book"/>
                          <w:color w:val="17365D"/>
                          <w:sz w:val="20"/>
                          <w:szCs w:val="20"/>
                        </w:rPr>
                        <w:t>Grand Chemin</w:t>
                      </w:r>
                      <w:r w:rsidR="00B9342C">
                        <w:rPr>
                          <w:rFonts w:ascii="Franklin Gothic Book" w:hAnsi="Franklin Gothic Book"/>
                          <w:color w:val="17365D"/>
                          <w:sz w:val="20"/>
                          <w:szCs w:val="20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</w:p>
    <w:p w14:paraId="6E7E2374" w14:textId="77777777" w:rsidR="000B2AE4" w:rsidRDefault="00A745A5" w:rsidP="000B2AE4">
      <w:pPr>
        <w:tabs>
          <w:tab w:val="left" w:pos="4500"/>
          <w:tab w:val="left" w:pos="6840"/>
          <w:tab w:val="left" w:pos="7230"/>
          <w:tab w:val="right" w:pos="9900"/>
        </w:tabs>
        <w:rPr>
          <w:rFonts w:ascii="Tahoma" w:hAnsi="Tahoma" w:cs="Tahoma"/>
        </w:rPr>
      </w:pPr>
      <w:r w:rsidRPr="00577202">
        <w:rPr>
          <w:rFonts w:ascii="Tahoma" w:hAnsi="Tahoma" w:cs="Tahoma"/>
          <w:noProof/>
        </w:rPr>
        <w:drawing>
          <wp:anchor distT="0" distB="0" distL="114300" distR="114300" simplePos="0" relativeHeight="251652608" behindDoc="0" locked="0" layoutInCell="1" allowOverlap="1" wp14:anchorId="6897E986" wp14:editId="26E6B8C3">
            <wp:simplePos x="0" y="0"/>
            <wp:positionH relativeFrom="column">
              <wp:posOffset>4850130</wp:posOffset>
            </wp:positionH>
            <wp:positionV relativeFrom="paragraph">
              <wp:posOffset>11815445</wp:posOffset>
            </wp:positionV>
            <wp:extent cx="1596390" cy="821690"/>
            <wp:effectExtent l="0" t="0" r="0" b="0"/>
            <wp:wrapNone/>
            <wp:docPr id="2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2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96390" cy="821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577202">
        <w:rPr>
          <w:rFonts w:ascii="Tahoma" w:hAnsi="Tahoma" w:cs="Tahoma"/>
          <w:noProof/>
        </w:rPr>
        <w:drawing>
          <wp:anchor distT="0" distB="0" distL="114300" distR="114300" simplePos="0" relativeHeight="251651584" behindDoc="0" locked="0" layoutInCell="1" allowOverlap="1" wp14:anchorId="7C4AC6B6" wp14:editId="5BB624F5">
            <wp:simplePos x="0" y="0"/>
            <wp:positionH relativeFrom="column">
              <wp:posOffset>4850130</wp:posOffset>
            </wp:positionH>
            <wp:positionV relativeFrom="paragraph">
              <wp:posOffset>11815445</wp:posOffset>
            </wp:positionV>
            <wp:extent cx="1596390" cy="821690"/>
            <wp:effectExtent l="0" t="0" r="0" b="0"/>
            <wp:wrapNone/>
            <wp:docPr id="2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96390" cy="821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E760F">
        <w:rPr>
          <w:rFonts w:ascii="Tahoma" w:hAnsi="Tahoma" w:cs="Tahoma"/>
        </w:rPr>
        <w:t xml:space="preserve">         </w:t>
      </w:r>
    </w:p>
    <w:p w14:paraId="78230483" w14:textId="77777777" w:rsidR="000B2AE4" w:rsidRDefault="000B2AE4" w:rsidP="000B2AE4">
      <w:pPr>
        <w:tabs>
          <w:tab w:val="left" w:pos="4500"/>
          <w:tab w:val="left" w:pos="6840"/>
          <w:tab w:val="left" w:pos="7230"/>
          <w:tab w:val="right" w:pos="9900"/>
        </w:tabs>
        <w:rPr>
          <w:rFonts w:ascii="Tahoma" w:hAnsi="Tahoma" w:cs="Tahoma"/>
        </w:rPr>
      </w:pPr>
    </w:p>
    <w:p w14:paraId="7270FAAA" w14:textId="77777777" w:rsidR="000B2AE4" w:rsidRDefault="000B2AE4" w:rsidP="000B2AE4">
      <w:pPr>
        <w:tabs>
          <w:tab w:val="left" w:pos="4500"/>
          <w:tab w:val="left" w:pos="6840"/>
          <w:tab w:val="left" w:pos="7230"/>
          <w:tab w:val="right" w:pos="9900"/>
        </w:tabs>
        <w:rPr>
          <w:rFonts w:ascii="Tahoma" w:hAnsi="Tahoma" w:cs="Tahoma"/>
        </w:rPr>
      </w:pPr>
    </w:p>
    <w:p w14:paraId="734D4D4E" w14:textId="77777777" w:rsidR="000B2AE4" w:rsidRDefault="00DE760F" w:rsidP="000B2AE4">
      <w:pPr>
        <w:tabs>
          <w:tab w:val="left" w:pos="4500"/>
          <w:tab w:val="left" w:pos="6840"/>
          <w:tab w:val="left" w:pos="7230"/>
          <w:tab w:val="right" w:pos="9900"/>
        </w:tabs>
        <w:rPr>
          <w:rFonts w:ascii="Tahoma" w:hAnsi="Tahoma" w:cs="Tahoma"/>
        </w:rPr>
      </w:pPr>
      <w:r>
        <w:rPr>
          <w:rFonts w:ascii="Tahoma" w:hAnsi="Tahoma" w:cs="Tahoma"/>
        </w:rPr>
        <w:t xml:space="preserve">               </w:t>
      </w:r>
      <w:r w:rsidR="00DD49F4">
        <w:rPr>
          <w:rFonts w:ascii="Tahoma" w:hAnsi="Tahoma" w:cs="Tahoma"/>
        </w:rPr>
        <w:t xml:space="preserve">                                                     </w:t>
      </w:r>
    </w:p>
    <w:p w14:paraId="4770D4E4" w14:textId="77777777" w:rsidR="000B2AE4" w:rsidRDefault="000B2AE4" w:rsidP="000B2AE4">
      <w:pPr>
        <w:tabs>
          <w:tab w:val="left" w:pos="4500"/>
          <w:tab w:val="left" w:pos="6840"/>
          <w:tab w:val="left" w:pos="7230"/>
          <w:tab w:val="right" w:pos="9900"/>
        </w:tabs>
        <w:rPr>
          <w:rFonts w:ascii="Tahoma" w:hAnsi="Tahoma" w:cs="Tahoma"/>
        </w:rPr>
      </w:pPr>
    </w:p>
    <w:p w14:paraId="4EA40B24" w14:textId="77777777" w:rsidR="00577202" w:rsidRPr="000B2AE4" w:rsidRDefault="00A745A5" w:rsidP="000B2AE4">
      <w:pPr>
        <w:tabs>
          <w:tab w:val="left" w:pos="4500"/>
          <w:tab w:val="left" w:pos="6840"/>
          <w:tab w:val="left" w:pos="7230"/>
          <w:tab w:val="right" w:pos="9900"/>
        </w:tabs>
        <w:rPr>
          <w:rFonts w:ascii="Franklin Gothic Book" w:hAnsi="Franklin Gothic Book" w:cs="Tahoma"/>
          <w:sz w:val="22"/>
          <w:szCs w:val="22"/>
        </w:rPr>
      </w:pPr>
      <w:r>
        <w:rPr>
          <w:rFonts w:ascii="Tahoma" w:hAnsi="Tahoma" w:cs="Tahoma"/>
          <w:noProof/>
        </w:rPr>
        <w:drawing>
          <wp:inline distT="0" distB="0" distL="0" distR="0" wp14:anchorId="75B4BA1F" wp14:editId="31551F6A">
            <wp:extent cx="6515735" cy="1699999"/>
            <wp:effectExtent l="0" t="0" r="12065" b="1905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logo_afficheJeu.de.hasard-2.jpg"/>
                    <pic:cNvPicPr/>
                  </pic:nvPicPr>
                  <pic:blipFill rotWithShape="1"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714" r="3991"/>
                    <a:stretch/>
                  </pic:blipFill>
                  <pic:spPr bwMode="auto">
                    <a:xfrm>
                      <a:off x="0" y="0"/>
                      <a:ext cx="6571061" cy="171443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0B2AE4">
        <w:rPr>
          <w:rFonts w:ascii="Tahoma" w:hAnsi="Tahoma" w:cs="Tahoma"/>
        </w:rPr>
        <w:t xml:space="preserve">     </w:t>
      </w:r>
      <w:r>
        <w:rPr>
          <w:noProof/>
        </w:rPr>
        <w:drawing>
          <wp:anchor distT="0" distB="0" distL="114300" distR="114300" simplePos="0" relativeHeight="251658752" behindDoc="0" locked="0" layoutInCell="1" allowOverlap="1" wp14:anchorId="29A2EB91" wp14:editId="6A33ED25">
            <wp:simplePos x="0" y="0"/>
            <wp:positionH relativeFrom="column">
              <wp:posOffset>5589270</wp:posOffset>
            </wp:positionH>
            <wp:positionV relativeFrom="paragraph">
              <wp:posOffset>9001760</wp:posOffset>
            </wp:positionV>
            <wp:extent cx="1840230" cy="866140"/>
            <wp:effectExtent l="0" t="0" r="0" b="0"/>
            <wp:wrapNone/>
            <wp:docPr id="28" name="Picture 3" descr="CIUSSS_Ouest_Montreal_i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IUSSS_Ouest_Montreal_im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0230" cy="8661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7728" behindDoc="0" locked="0" layoutInCell="1" allowOverlap="1" wp14:anchorId="651D8B9E" wp14:editId="39820ACF">
            <wp:simplePos x="0" y="0"/>
            <wp:positionH relativeFrom="column">
              <wp:posOffset>5589270</wp:posOffset>
            </wp:positionH>
            <wp:positionV relativeFrom="paragraph">
              <wp:posOffset>9001760</wp:posOffset>
            </wp:positionV>
            <wp:extent cx="1840230" cy="866140"/>
            <wp:effectExtent l="0" t="0" r="0" b="0"/>
            <wp:wrapNone/>
            <wp:docPr id="27" name="Picture 3" descr="CIUSSS_Ouest_Montreal_i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IUSSS_Ouest_Montreal_im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0230" cy="8661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6704" behindDoc="0" locked="0" layoutInCell="1" allowOverlap="1" wp14:anchorId="4CE57BF1" wp14:editId="1AD0B71A">
            <wp:simplePos x="0" y="0"/>
            <wp:positionH relativeFrom="column">
              <wp:posOffset>5648960</wp:posOffset>
            </wp:positionH>
            <wp:positionV relativeFrom="paragraph">
              <wp:posOffset>8892540</wp:posOffset>
            </wp:positionV>
            <wp:extent cx="1840230" cy="866140"/>
            <wp:effectExtent l="0" t="0" r="0" b="0"/>
            <wp:wrapNone/>
            <wp:docPr id="26" name="Picture 3" descr="CIUSSS_Ouest_Montreal_i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IUSSS_Ouest_Montreal_im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0230" cy="8661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3632" behindDoc="0" locked="0" layoutInCell="1" allowOverlap="1" wp14:anchorId="540D1F29" wp14:editId="16714303">
            <wp:simplePos x="0" y="0"/>
            <wp:positionH relativeFrom="column">
              <wp:posOffset>5648960</wp:posOffset>
            </wp:positionH>
            <wp:positionV relativeFrom="paragraph">
              <wp:posOffset>8892540</wp:posOffset>
            </wp:positionV>
            <wp:extent cx="1840230" cy="866140"/>
            <wp:effectExtent l="0" t="0" r="0" b="0"/>
            <wp:wrapNone/>
            <wp:docPr id="23" name="Picture 3" descr="CIUSSS_Ouest_Montreal_i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IUSSS_Ouest_Montreal_im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0230" cy="8661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4656" behindDoc="0" locked="0" layoutInCell="1" allowOverlap="1" wp14:anchorId="122478C6" wp14:editId="1C39FDA1">
            <wp:simplePos x="0" y="0"/>
            <wp:positionH relativeFrom="column">
              <wp:posOffset>5648960</wp:posOffset>
            </wp:positionH>
            <wp:positionV relativeFrom="paragraph">
              <wp:posOffset>8892540</wp:posOffset>
            </wp:positionV>
            <wp:extent cx="1840230" cy="866140"/>
            <wp:effectExtent l="0" t="0" r="0" b="0"/>
            <wp:wrapNone/>
            <wp:docPr id="24" name="Picture 3" descr="CIUSSS_Ouest_Montreal_i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IUSSS_Ouest_Montreal_im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0230" cy="8661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5680" behindDoc="0" locked="0" layoutInCell="1" allowOverlap="1" wp14:anchorId="77C3B7B7" wp14:editId="2A6BEA75">
            <wp:simplePos x="0" y="0"/>
            <wp:positionH relativeFrom="column">
              <wp:posOffset>5648960</wp:posOffset>
            </wp:positionH>
            <wp:positionV relativeFrom="paragraph">
              <wp:posOffset>8892540</wp:posOffset>
            </wp:positionV>
            <wp:extent cx="1840230" cy="866140"/>
            <wp:effectExtent l="0" t="0" r="0" b="0"/>
            <wp:wrapNone/>
            <wp:docPr id="25" name="Picture 3" descr="CIUSSS_Ouest_Montreal_i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IUSSS_Ouest_Montreal_im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0230" cy="8661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577202" w:rsidRPr="000B2AE4" w:rsidSect="00B54F15">
      <w:headerReference w:type="default" r:id="rId16"/>
      <w:footerReference w:type="default" r:id="rId17"/>
      <w:pgSz w:w="12240" w:h="15840"/>
      <w:pgMar w:top="720" w:right="720" w:bottom="720" w:left="1021" w:header="340" w:footer="709" w:gutter="0"/>
      <w:pgBorders w:offsetFrom="page">
        <w:top w:val="basicBlackDashes" w:sz="4" w:space="24" w:color="auto"/>
        <w:left w:val="basicBlackDashes" w:sz="4" w:space="24" w:color="auto"/>
        <w:bottom w:val="basicBlackDashes" w:sz="4" w:space="24" w:color="auto"/>
        <w:right w:val="basicBlackDashes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C23E10E" w14:textId="77777777" w:rsidR="00F769DE" w:rsidRDefault="00F769DE">
      <w:r>
        <w:separator/>
      </w:r>
    </w:p>
  </w:endnote>
  <w:endnote w:type="continuationSeparator" w:id="0">
    <w:p w14:paraId="38FE895C" w14:textId="77777777" w:rsidR="00F769DE" w:rsidRDefault="00F76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CFB85BC" w14:textId="77777777" w:rsidR="00DD49F4" w:rsidRPr="00D17DDF" w:rsidRDefault="00A745A5" w:rsidP="00C418C4">
    <w:pPr>
      <w:pStyle w:val="Pieddepage"/>
      <w:jc w:val="center"/>
      <w:rPr>
        <w:b/>
        <w:color w:val="FF0000"/>
        <w:sz w:val="28"/>
        <w:szCs w:val="28"/>
      </w:rPr>
    </w:pPr>
    <w:r w:rsidRPr="00D17DDF">
      <w:rPr>
        <w:b/>
        <w:noProof/>
        <w:color w:val="FF0000"/>
        <w:sz w:val="28"/>
        <w:szCs w:val="28"/>
      </w:rPr>
      <w:drawing>
        <wp:anchor distT="0" distB="0" distL="114300" distR="114300" simplePos="0" relativeHeight="251657728" behindDoc="0" locked="0" layoutInCell="1" allowOverlap="1" wp14:anchorId="6D0E2DC2" wp14:editId="53FE6FE0">
          <wp:simplePos x="0" y="0"/>
          <wp:positionH relativeFrom="column">
            <wp:posOffset>5648960</wp:posOffset>
          </wp:positionH>
          <wp:positionV relativeFrom="paragraph">
            <wp:posOffset>8892540</wp:posOffset>
          </wp:positionV>
          <wp:extent cx="1840230" cy="866140"/>
          <wp:effectExtent l="0" t="0" r="0" b="0"/>
          <wp:wrapNone/>
          <wp:docPr id="1" name="Picture 3" descr="CIUSSS_Ouest_Montreal_i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IUSSS_Ouest_Montreal_i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40230" cy="866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FF85DA2" w14:textId="77777777" w:rsidR="00F769DE" w:rsidRDefault="00F769DE">
      <w:r>
        <w:separator/>
      </w:r>
    </w:p>
  </w:footnote>
  <w:footnote w:type="continuationSeparator" w:id="0">
    <w:p w14:paraId="75A90A7A" w14:textId="77777777" w:rsidR="00F769DE" w:rsidRDefault="00F769D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27E5D62" w14:textId="77777777" w:rsidR="00D17DDF" w:rsidRPr="00D17DDF" w:rsidRDefault="00D17DDF" w:rsidP="00D17DDF">
    <w:pPr>
      <w:pStyle w:val="En-tte"/>
      <w:jc w:val="center"/>
      <w:rPr>
        <w:b/>
        <w:color w:val="FF0000"/>
        <w:sz w:val="28"/>
        <w:szCs w:val="28"/>
        <w:lang w:val="en-C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7B6876"/>
    <w:multiLevelType w:val="hybridMultilevel"/>
    <w:tmpl w:val="45E23C34"/>
    <w:lvl w:ilvl="0" w:tplc="0C0C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C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9C02AEC"/>
    <w:multiLevelType w:val="hybridMultilevel"/>
    <w:tmpl w:val="C568D2CA"/>
    <w:lvl w:ilvl="0" w:tplc="0C0C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C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0681A37"/>
    <w:multiLevelType w:val="hybridMultilevel"/>
    <w:tmpl w:val="F22E966A"/>
    <w:lvl w:ilvl="0" w:tplc="0C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CD078A"/>
    <w:multiLevelType w:val="hybridMultilevel"/>
    <w:tmpl w:val="D6065ACE"/>
    <w:lvl w:ilvl="0" w:tplc="0C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97A6A97"/>
    <w:multiLevelType w:val="hybridMultilevel"/>
    <w:tmpl w:val="C7F805C6"/>
    <w:lvl w:ilvl="0" w:tplc="0C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0782DD0"/>
    <w:multiLevelType w:val="hybridMultilevel"/>
    <w:tmpl w:val="8230D8E0"/>
    <w:lvl w:ilvl="0" w:tplc="0C0C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639780D"/>
    <w:multiLevelType w:val="hybridMultilevel"/>
    <w:tmpl w:val="D2C45F8C"/>
    <w:lvl w:ilvl="0" w:tplc="0C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3C7D5A5A"/>
    <w:multiLevelType w:val="hybridMultilevel"/>
    <w:tmpl w:val="D7465864"/>
    <w:lvl w:ilvl="0" w:tplc="0C0C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47EB51A3"/>
    <w:multiLevelType w:val="hybridMultilevel"/>
    <w:tmpl w:val="F460B58A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8333AD8"/>
    <w:multiLevelType w:val="hybridMultilevel"/>
    <w:tmpl w:val="71E865D4"/>
    <w:lvl w:ilvl="0" w:tplc="0C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91E640A"/>
    <w:multiLevelType w:val="multilevel"/>
    <w:tmpl w:val="340888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743721B6"/>
    <w:multiLevelType w:val="hybridMultilevel"/>
    <w:tmpl w:val="A134C132"/>
    <w:lvl w:ilvl="0" w:tplc="0C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760F7F3D"/>
    <w:multiLevelType w:val="hybridMultilevel"/>
    <w:tmpl w:val="3FBA3C28"/>
    <w:lvl w:ilvl="0" w:tplc="0C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7BA655C0"/>
    <w:multiLevelType w:val="hybridMultilevel"/>
    <w:tmpl w:val="4C76C3F0"/>
    <w:lvl w:ilvl="0" w:tplc="0C0C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7FA53EAC"/>
    <w:multiLevelType w:val="hybridMultilevel"/>
    <w:tmpl w:val="34088840"/>
    <w:lvl w:ilvl="0" w:tplc="0C0C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3"/>
  </w:num>
  <w:num w:numId="2">
    <w:abstractNumId w:val="5"/>
  </w:num>
  <w:num w:numId="3">
    <w:abstractNumId w:val="2"/>
  </w:num>
  <w:num w:numId="4">
    <w:abstractNumId w:val="7"/>
  </w:num>
  <w:num w:numId="5">
    <w:abstractNumId w:val="14"/>
  </w:num>
  <w:num w:numId="6">
    <w:abstractNumId w:val="10"/>
  </w:num>
  <w:num w:numId="7">
    <w:abstractNumId w:val="4"/>
  </w:num>
  <w:num w:numId="8">
    <w:abstractNumId w:val="9"/>
  </w:num>
  <w:num w:numId="9">
    <w:abstractNumId w:val="3"/>
  </w:num>
  <w:num w:numId="10">
    <w:abstractNumId w:val="8"/>
  </w:num>
  <w:num w:numId="11">
    <w:abstractNumId w:val="11"/>
  </w:num>
  <w:num w:numId="12">
    <w:abstractNumId w:val="0"/>
  </w:num>
  <w:num w:numId="13">
    <w:abstractNumId w:val="1"/>
  </w:num>
  <w:num w:numId="14">
    <w:abstractNumId w:val="6"/>
  </w:num>
  <w:num w:numId="1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fr-CA" w:vendorID="64" w:dllVersion="131078" w:nlCheck="1" w:checkStyle="0"/>
  <w:activeWritingStyle w:appName="MSWord" w:lang="en-US" w:vendorID="64" w:dllVersion="131078" w:nlCheck="1" w:checkStyle="0"/>
  <w:activeWritingStyle w:appName="MSWord" w:lang="en-CA" w:vendorID="64" w:dllVersion="131078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formatting="1" w:enforcement="1" w:cryptProviderType="rsaFull" w:cryptAlgorithmClass="hash" w:cryptAlgorithmType="typeAny" w:cryptAlgorithmSid="4" w:cryptSpinCount="100000" w:hash="viJZtnYkUHM51fH/+Qfm0KVAV9Q=" w:salt="mO8s9AOupxOh2IMSLkVKjQ=="/>
  <w:defaultTabStop w:val="709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6C2B"/>
    <w:rsid w:val="00002822"/>
    <w:rsid w:val="00006150"/>
    <w:rsid w:val="00006563"/>
    <w:rsid w:val="000115D7"/>
    <w:rsid w:val="0001285F"/>
    <w:rsid w:val="00015852"/>
    <w:rsid w:val="00020383"/>
    <w:rsid w:val="000242E2"/>
    <w:rsid w:val="00025D08"/>
    <w:rsid w:val="00032BA5"/>
    <w:rsid w:val="00032DCA"/>
    <w:rsid w:val="00034BF2"/>
    <w:rsid w:val="0003596B"/>
    <w:rsid w:val="000360CE"/>
    <w:rsid w:val="00037617"/>
    <w:rsid w:val="000460BC"/>
    <w:rsid w:val="00050817"/>
    <w:rsid w:val="00051AE8"/>
    <w:rsid w:val="00052A21"/>
    <w:rsid w:val="00054317"/>
    <w:rsid w:val="000546FC"/>
    <w:rsid w:val="00055441"/>
    <w:rsid w:val="000607F4"/>
    <w:rsid w:val="00061B80"/>
    <w:rsid w:val="00063A84"/>
    <w:rsid w:val="0006754C"/>
    <w:rsid w:val="000717E6"/>
    <w:rsid w:val="000729D5"/>
    <w:rsid w:val="00073E80"/>
    <w:rsid w:val="000745BF"/>
    <w:rsid w:val="000771F3"/>
    <w:rsid w:val="00077977"/>
    <w:rsid w:val="00081EB2"/>
    <w:rsid w:val="000832C2"/>
    <w:rsid w:val="00084D88"/>
    <w:rsid w:val="0009434B"/>
    <w:rsid w:val="00097181"/>
    <w:rsid w:val="000A02F6"/>
    <w:rsid w:val="000A2273"/>
    <w:rsid w:val="000A2857"/>
    <w:rsid w:val="000A45F5"/>
    <w:rsid w:val="000A5DF9"/>
    <w:rsid w:val="000A61C9"/>
    <w:rsid w:val="000B2AE4"/>
    <w:rsid w:val="000B3524"/>
    <w:rsid w:val="000B3623"/>
    <w:rsid w:val="000B59CB"/>
    <w:rsid w:val="000C1A77"/>
    <w:rsid w:val="000C2F3C"/>
    <w:rsid w:val="000C33AE"/>
    <w:rsid w:val="000C4608"/>
    <w:rsid w:val="000C4F52"/>
    <w:rsid w:val="000C5552"/>
    <w:rsid w:val="000C6851"/>
    <w:rsid w:val="000C7811"/>
    <w:rsid w:val="000D173A"/>
    <w:rsid w:val="000D3111"/>
    <w:rsid w:val="000D336E"/>
    <w:rsid w:val="000D4D7C"/>
    <w:rsid w:val="000D4F89"/>
    <w:rsid w:val="000D619F"/>
    <w:rsid w:val="000D7144"/>
    <w:rsid w:val="000E134A"/>
    <w:rsid w:val="000E20B6"/>
    <w:rsid w:val="000E2191"/>
    <w:rsid w:val="000E7CE6"/>
    <w:rsid w:val="000F70CE"/>
    <w:rsid w:val="00107999"/>
    <w:rsid w:val="00111525"/>
    <w:rsid w:val="00111E6B"/>
    <w:rsid w:val="00116213"/>
    <w:rsid w:val="00116B40"/>
    <w:rsid w:val="00120CEF"/>
    <w:rsid w:val="00121C5F"/>
    <w:rsid w:val="00121CCD"/>
    <w:rsid w:val="00122553"/>
    <w:rsid w:val="001231E2"/>
    <w:rsid w:val="00125A65"/>
    <w:rsid w:val="00125B3F"/>
    <w:rsid w:val="001260A1"/>
    <w:rsid w:val="001261F8"/>
    <w:rsid w:val="0013492E"/>
    <w:rsid w:val="00134A23"/>
    <w:rsid w:val="00134C26"/>
    <w:rsid w:val="001419CB"/>
    <w:rsid w:val="00141FC3"/>
    <w:rsid w:val="00143C81"/>
    <w:rsid w:val="00143E0B"/>
    <w:rsid w:val="0014581C"/>
    <w:rsid w:val="0014596F"/>
    <w:rsid w:val="00145F3F"/>
    <w:rsid w:val="00147238"/>
    <w:rsid w:val="00147FD4"/>
    <w:rsid w:val="001504E2"/>
    <w:rsid w:val="00150FC7"/>
    <w:rsid w:val="00151E4E"/>
    <w:rsid w:val="001523B0"/>
    <w:rsid w:val="00153D07"/>
    <w:rsid w:val="0015460D"/>
    <w:rsid w:val="001675AE"/>
    <w:rsid w:val="001675D6"/>
    <w:rsid w:val="00174851"/>
    <w:rsid w:val="00175448"/>
    <w:rsid w:val="00176A48"/>
    <w:rsid w:val="0018021C"/>
    <w:rsid w:val="00181482"/>
    <w:rsid w:val="0018357F"/>
    <w:rsid w:val="00184784"/>
    <w:rsid w:val="00184909"/>
    <w:rsid w:val="001865F4"/>
    <w:rsid w:val="0018708F"/>
    <w:rsid w:val="00187C02"/>
    <w:rsid w:val="00187CC3"/>
    <w:rsid w:val="0019211F"/>
    <w:rsid w:val="00195019"/>
    <w:rsid w:val="00195BA0"/>
    <w:rsid w:val="001A0395"/>
    <w:rsid w:val="001A0836"/>
    <w:rsid w:val="001A0B18"/>
    <w:rsid w:val="001A7E27"/>
    <w:rsid w:val="001B2B8F"/>
    <w:rsid w:val="001B37DA"/>
    <w:rsid w:val="001B5E26"/>
    <w:rsid w:val="001B5E8D"/>
    <w:rsid w:val="001B733F"/>
    <w:rsid w:val="001C15A7"/>
    <w:rsid w:val="001C2DBA"/>
    <w:rsid w:val="001C5A60"/>
    <w:rsid w:val="001D0798"/>
    <w:rsid w:val="001D0FD1"/>
    <w:rsid w:val="001D144A"/>
    <w:rsid w:val="001D18C5"/>
    <w:rsid w:val="001D2901"/>
    <w:rsid w:val="001D3E90"/>
    <w:rsid w:val="001D4FAE"/>
    <w:rsid w:val="001D587A"/>
    <w:rsid w:val="001D5F1E"/>
    <w:rsid w:val="001D6796"/>
    <w:rsid w:val="001E0F54"/>
    <w:rsid w:val="001E3B54"/>
    <w:rsid w:val="001E51BF"/>
    <w:rsid w:val="001E7513"/>
    <w:rsid w:val="001F0128"/>
    <w:rsid w:val="001F2A22"/>
    <w:rsid w:val="001F5A1B"/>
    <w:rsid w:val="001F72CD"/>
    <w:rsid w:val="001F7AC9"/>
    <w:rsid w:val="00211D0C"/>
    <w:rsid w:val="00212A19"/>
    <w:rsid w:val="002130F4"/>
    <w:rsid w:val="00213C77"/>
    <w:rsid w:val="00215DA1"/>
    <w:rsid w:val="00216A45"/>
    <w:rsid w:val="002172C0"/>
    <w:rsid w:val="0021750D"/>
    <w:rsid w:val="00217951"/>
    <w:rsid w:val="00217FF7"/>
    <w:rsid w:val="00221925"/>
    <w:rsid w:val="002234D3"/>
    <w:rsid w:val="00223BC4"/>
    <w:rsid w:val="0022486B"/>
    <w:rsid w:val="0023337A"/>
    <w:rsid w:val="002339A3"/>
    <w:rsid w:val="00233A9B"/>
    <w:rsid w:val="00241385"/>
    <w:rsid w:val="0024720F"/>
    <w:rsid w:val="00257824"/>
    <w:rsid w:val="00266D63"/>
    <w:rsid w:val="0026756D"/>
    <w:rsid w:val="00270F79"/>
    <w:rsid w:val="00273F93"/>
    <w:rsid w:val="002831D3"/>
    <w:rsid w:val="00284A0F"/>
    <w:rsid w:val="002871E8"/>
    <w:rsid w:val="00291912"/>
    <w:rsid w:val="00292033"/>
    <w:rsid w:val="002922D7"/>
    <w:rsid w:val="00293B3B"/>
    <w:rsid w:val="002945BD"/>
    <w:rsid w:val="00294BE4"/>
    <w:rsid w:val="00295D03"/>
    <w:rsid w:val="002978C4"/>
    <w:rsid w:val="002A2A00"/>
    <w:rsid w:val="002A449B"/>
    <w:rsid w:val="002A5ECF"/>
    <w:rsid w:val="002A679C"/>
    <w:rsid w:val="002B232A"/>
    <w:rsid w:val="002B3582"/>
    <w:rsid w:val="002B6568"/>
    <w:rsid w:val="002B6824"/>
    <w:rsid w:val="002B7D25"/>
    <w:rsid w:val="002C0573"/>
    <w:rsid w:val="002C0D0C"/>
    <w:rsid w:val="002C7295"/>
    <w:rsid w:val="002C729C"/>
    <w:rsid w:val="002D1315"/>
    <w:rsid w:val="002D34D4"/>
    <w:rsid w:val="002D48E9"/>
    <w:rsid w:val="002D56B2"/>
    <w:rsid w:val="002E501C"/>
    <w:rsid w:val="002F1F85"/>
    <w:rsid w:val="002F23FD"/>
    <w:rsid w:val="002F35AC"/>
    <w:rsid w:val="002F3FF9"/>
    <w:rsid w:val="002F7391"/>
    <w:rsid w:val="00300FC9"/>
    <w:rsid w:val="003048F7"/>
    <w:rsid w:val="0030632E"/>
    <w:rsid w:val="00311396"/>
    <w:rsid w:val="00311675"/>
    <w:rsid w:val="003129ED"/>
    <w:rsid w:val="003306CF"/>
    <w:rsid w:val="003315A2"/>
    <w:rsid w:val="00334CE7"/>
    <w:rsid w:val="003469AD"/>
    <w:rsid w:val="00346BD1"/>
    <w:rsid w:val="00350F7E"/>
    <w:rsid w:val="00352A5B"/>
    <w:rsid w:val="003530B7"/>
    <w:rsid w:val="003535F4"/>
    <w:rsid w:val="00353C87"/>
    <w:rsid w:val="0035574D"/>
    <w:rsid w:val="0035578A"/>
    <w:rsid w:val="00357F34"/>
    <w:rsid w:val="00360522"/>
    <w:rsid w:val="0036472B"/>
    <w:rsid w:val="00364F9B"/>
    <w:rsid w:val="003721EE"/>
    <w:rsid w:val="00372F4B"/>
    <w:rsid w:val="003740C6"/>
    <w:rsid w:val="003764C1"/>
    <w:rsid w:val="003765A6"/>
    <w:rsid w:val="00377A33"/>
    <w:rsid w:val="00380DB5"/>
    <w:rsid w:val="00381D96"/>
    <w:rsid w:val="003829F3"/>
    <w:rsid w:val="00385F7E"/>
    <w:rsid w:val="003863DA"/>
    <w:rsid w:val="003874A9"/>
    <w:rsid w:val="00391A27"/>
    <w:rsid w:val="0039410E"/>
    <w:rsid w:val="00396284"/>
    <w:rsid w:val="00397188"/>
    <w:rsid w:val="003975EF"/>
    <w:rsid w:val="00397F60"/>
    <w:rsid w:val="003A2391"/>
    <w:rsid w:val="003A29F5"/>
    <w:rsid w:val="003A2F77"/>
    <w:rsid w:val="003A4E3F"/>
    <w:rsid w:val="003A76CA"/>
    <w:rsid w:val="003B17AE"/>
    <w:rsid w:val="003B3217"/>
    <w:rsid w:val="003B48B8"/>
    <w:rsid w:val="003B5D90"/>
    <w:rsid w:val="003B6645"/>
    <w:rsid w:val="003B6D56"/>
    <w:rsid w:val="003C4E75"/>
    <w:rsid w:val="003C5158"/>
    <w:rsid w:val="003C6BA0"/>
    <w:rsid w:val="003D3D42"/>
    <w:rsid w:val="003D3FF5"/>
    <w:rsid w:val="003D451C"/>
    <w:rsid w:val="003D5664"/>
    <w:rsid w:val="003D56E3"/>
    <w:rsid w:val="003D7843"/>
    <w:rsid w:val="003D7C16"/>
    <w:rsid w:val="003E0876"/>
    <w:rsid w:val="003E168E"/>
    <w:rsid w:val="003E39D9"/>
    <w:rsid w:val="003E416B"/>
    <w:rsid w:val="003E7A80"/>
    <w:rsid w:val="003F1BB3"/>
    <w:rsid w:val="003F328B"/>
    <w:rsid w:val="003F767A"/>
    <w:rsid w:val="003F7B25"/>
    <w:rsid w:val="00400735"/>
    <w:rsid w:val="004024E6"/>
    <w:rsid w:val="00403865"/>
    <w:rsid w:val="004057F4"/>
    <w:rsid w:val="00406FBC"/>
    <w:rsid w:val="004129CC"/>
    <w:rsid w:val="00413468"/>
    <w:rsid w:val="004135E0"/>
    <w:rsid w:val="004140F2"/>
    <w:rsid w:val="00414F54"/>
    <w:rsid w:val="00415D66"/>
    <w:rsid w:val="00420B3D"/>
    <w:rsid w:val="00420CF7"/>
    <w:rsid w:val="004262F7"/>
    <w:rsid w:val="00431EAC"/>
    <w:rsid w:val="004324AB"/>
    <w:rsid w:val="00433BBF"/>
    <w:rsid w:val="00435339"/>
    <w:rsid w:val="004353DE"/>
    <w:rsid w:val="00436E51"/>
    <w:rsid w:val="004373ED"/>
    <w:rsid w:val="00450F3A"/>
    <w:rsid w:val="00452657"/>
    <w:rsid w:val="00454220"/>
    <w:rsid w:val="00454B2F"/>
    <w:rsid w:val="00456C08"/>
    <w:rsid w:val="004605DE"/>
    <w:rsid w:val="00460CB7"/>
    <w:rsid w:val="004618CC"/>
    <w:rsid w:val="00467511"/>
    <w:rsid w:val="00467E90"/>
    <w:rsid w:val="00472A0D"/>
    <w:rsid w:val="00472C5A"/>
    <w:rsid w:val="00474598"/>
    <w:rsid w:val="00474B94"/>
    <w:rsid w:val="004750D2"/>
    <w:rsid w:val="0047662F"/>
    <w:rsid w:val="00481BDF"/>
    <w:rsid w:val="0049135F"/>
    <w:rsid w:val="0049521F"/>
    <w:rsid w:val="00495362"/>
    <w:rsid w:val="00495413"/>
    <w:rsid w:val="00497E87"/>
    <w:rsid w:val="004A78D4"/>
    <w:rsid w:val="004C0BD3"/>
    <w:rsid w:val="004C77EC"/>
    <w:rsid w:val="004D4CBB"/>
    <w:rsid w:val="004D6B13"/>
    <w:rsid w:val="004E0C9A"/>
    <w:rsid w:val="004E2D9C"/>
    <w:rsid w:val="004E4271"/>
    <w:rsid w:val="004E5384"/>
    <w:rsid w:val="004E6523"/>
    <w:rsid w:val="004E7365"/>
    <w:rsid w:val="004E79B5"/>
    <w:rsid w:val="004E7AC2"/>
    <w:rsid w:val="004F0B3C"/>
    <w:rsid w:val="004F550B"/>
    <w:rsid w:val="00500538"/>
    <w:rsid w:val="00501B0D"/>
    <w:rsid w:val="00505DF2"/>
    <w:rsid w:val="00506B2C"/>
    <w:rsid w:val="005145DE"/>
    <w:rsid w:val="00514D56"/>
    <w:rsid w:val="00515125"/>
    <w:rsid w:val="00516334"/>
    <w:rsid w:val="00523909"/>
    <w:rsid w:val="00523FF3"/>
    <w:rsid w:val="005243FF"/>
    <w:rsid w:val="0052649C"/>
    <w:rsid w:val="00527C65"/>
    <w:rsid w:val="00530207"/>
    <w:rsid w:val="00532FC6"/>
    <w:rsid w:val="00542DC8"/>
    <w:rsid w:val="00542F9F"/>
    <w:rsid w:val="00543F0C"/>
    <w:rsid w:val="00545FF8"/>
    <w:rsid w:val="0055172B"/>
    <w:rsid w:val="00560826"/>
    <w:rsid w:val="005622E8"/>
    <w:rsid w:val="005625EE"/>
    <w:rsid w:val="00562D2A"/>
    <w:rsid w:val="00566EA0"/>
    <w:rsid w:val="00570B47"/>
    <w:rsid w:val="0057194E"/>
    <w:rsid w:val="00575FBC"/>
    <w:rsid w:val="005768C3"/>
    <w:rsid w:val="0057696A"/>
    <w:rsid w:val="00577202"/>
    <w:rsid w:val="0057775E"/>
    <w:rsid w:val="00580936"/>
    <w:rsid w:val="00583129"/>
    <w:rsid w:val="005860ED"/>
    <w:rsid w:val="0058737B"/>
    <w:rsid w:val="005902C2"/>
    <w:rsid w:val="00592DDE"/>
    <w:rsid w:val="005946CD"/>
    <w:rsid w:val="005947EF"/>
    <w:rsid w:val="0059542B"/>
    <w:rsid w:val="00595C82"/>
    <w:rsid w:val="00595D5F"/>
    <w:rsid w:val="0059724F"/>
    <w:rsid w:val="00597588"/>
    <w:rsid w:val="005A0291"/>
    <w:rsid w:val="005A2633"/>
    <w:rsid w:val="005A3198"/>
    <w:rsid w:val="005A44AC"/>
    <w:rsid w:val="005A50D6"/>
    <w:rsid w:val="005A5148"/>
    <w:rsid w:val="005B077F"/>
    <w:rsid w:val="005B2D79"/>
    <w:rsid w:val="005B35A3"/>
    <w:rsid w:val="005B4142"/>
    <w:rsid w:val="005B435B"/>
    <w:rsid w:val="005C3A0F"/>
    <w:rsid w:val="005C728E"/>
    <w:rsid w:val="005C7344"/>
    <w:rsid w:val="005D16AE"/>
    <w:rsid w:val="005D4EDF"/>
    <w:rsid w:val="005D665F"/>
    <w:rsid w:val="005D71F5"/>
    <w:rsid w:val="005D7D3B"/>
    <w:rsid w:val="005E5A32"/>
    <w:rsid w:val="005E7D28"/>
    <w:rsid w:val="005F256D"/>
    <w:rsid w:val="005F2960"/>
    <w:rsid w:val="005F30D0"/>
    <w:rsid w:val="005F3A67"/>
    <w:rsid w:val="005F7444"/>
    <w:rsid w:val="00601A90"/>
    <w:rsid w:val="00601B4B"/>
    <w:rsid w:val="006023AE"/>
    <w:rsid w:val="00605E05"/>
    <w:rsid w:val="00610896"/>
    <w:rsid w:val="00610A62"/>
    <w:rsid w:val="006117FC"/>
    <w:rsid w:val="00611CBA"/>
    <w:rsid w:val="00616952"/>
    <w:rsid w:val="00616D0D"/>
    <w:rsid w:val="00616D9C"/>
    <w:rsid w:val="006201ED"/>
    <w:rsid w:val="00620AC6"/>
    <w:rsid w:val="00621FC0"/>
    <w:rsid w:val="006255BD"/>
    <w:rsid w:val="00625AB3"/>
    <w:rsid w:val="00626622"/>
    <w:rsid w:val="00632C6D"/>
    <w:rsid w:val="00634F99"/>
    <w:rsid w:val="006408C6"/>
    <w:rsid w:val="00642A80"/>
    <w:rsid w:val="00643B52"/>
    <w:rsid w:val="006445EE"/>
    <w:rsid w:val="006512D9"/>
    <w:rsid w:val="0065333E"/>
    <w:rsid w:val="00655139"/>
    <w:rsid w:val="00655219"/>
    <w:rsid w:val="006558B0"/>
    <w:rsid w:val="00656705"/>
    <w:rsid w:val="00656A96"/>
    <w:rsid w:val="00661346"/>
    <w:rsid w:val="00662D67"/>
    <w:rsid w:val="00665AE3"/>
    <w:rsid w:val="00671B1A"/>
    <w:rsid w:val="00672B75"/>
    <w:rsid w:val="00680642"/>
    <w:rsid w:val="0068198C"/>
    <w:rsid w:val="00687F26"/>
    <w:rsid w:val="00690EBF"/>
    <w:rsid w:val="00691C2A"/>
    <w:rsid w:val="00692A2A"/>
    <w:rsid w:val="006932A5"/>
    <w:rsid w:val="006944B6"/>
    <w:rsid w:val="00695AA7"/>
    <w:rsid w:val="00695F29"/>
    <w:rsid w:val="006A21FE"/>
    <w:rsid w:val="006A3A44"/>
    <w:rsid w:val="006A615B"/>
    <w:rsid w:val="006B39E1"/>
    <w:rsid w:val="006C18C1"/>
    <w:rsid w:val="006C5554"/>
    <w:rsid w:val="006C7015"/>
    <w:rsid w:val="006D2016"/>
    <w:rsid w:val="006D5F93"/>
    <w:rsid w:val="006D67FA"/>
    <w:rsid w:val="006E4C41"/>
    <w:rsid w:val="006E5AF8"/>
    <w:rsid w:val="006F3341"/>
    <w:rsid w:val="006F7E02"/>
    <w:rsid w:val="007023AD"/>
    <w:rsid w:val="00703D76"/>
    <w:rsid w:val="007101DB"/>
    <w:rsid w:val="00710ED5"/>
    <w:rsid w:val="00711EB4"/>
    <w:rsid w:val="00712AF8"/>
    <w:rsid w:val="00714865"/>
    <w:rsid w:val="00714A05"/>
    <w:rsid w:val="00714E3B"/>
    <w:rsid w:val="00715F5E"/>
    <w:rsid w:val="0071751D"/>
    <w:rsid w:val="00720657"/>
    <w:rsid w:val="007218F1"/>
    <w:rsid w:val="00722306"/>
    <w:rsid w:val="00724364"/>
    <w:rsid w:val="00724CF4"/>
    <w:rsid w:val="007256EC"/>
    <w:rsid w:val="007265D2"/>
    <w:rsid w:val="00726B4D"/>
    <w:rsid w:val="00733728"/>
    <w:rsid w:val="007344AD"/>
    <w:rsid w:val="0074223C"/>
    <w:rsid w:val="007430BE"/>
    <w:rsid w:val="0074654C"/>
    <w:rsid w:val="00747218"/>
    <w:rsid w:val="007515E9"/>
    <w:rsid w:val="007639AE"/>
    <w:rsid w:val="007645BA"/>
    <w:rsid w:val="00765BDE"/>
    <w:rsid w:val="00767BE3"/>
    <w:rsid w:val="00771133"/>
    <w:rsid w:val="00774AE5"/>
    <w:rsid w:val="007805F2"/>
    <w:rsid w:val="0078173E"/>
    <w:rsid w:val="00781868"/>
    <w:rsid w:val="007852F3"/>
    <w:rsid w:val="007861EE"/>
    <w:rsid w:val="00787F93"/>
    <w:rsid w:val="00793271"/>
    <w:rsid w:val="0079652C"/>
    <w:rsid w:val="00796D6E"/>
    <w:rsid w:val="007975BE"/>
    <w:rsid w:val="007A02AD"/>
    <w:rsid w:val="007B04E5"/>
    <w:rsid w:val="007B14C1"/>
    <w:rsid w:val="007B1A84"/>
    <w:rsid w:val="007B1B6B"/>
    <w:rsid w:val="007C3E5E"/>
    <w:rsid w:val="007C4421"/>
    <w:rsid w:val="007C7E10"/>
    <w:rsid w:val="007D700F"/>
    <w:rsid w:val="007D7251"/>
    <w:rsid w:val="007E0503"/>
    <w:rsid w:val="007E1043"/>
    <w:rsid w:val="007E45EA"/>
    <w:rsid w:val="007E79DC"/>
    <w:rsid w:val="007F11CC"/>
    <w:rsid w:val="007F1997"/>
    <w:rsid w:val="007F343F"/>
    <w:rsid w:val="007F689C"/>
    <w:rsid w:val="008027B6"/>
    <w:rsid w:val="00802B3A"/>
    <w:rsid w:val="00803B69"/>
    <w:rsid w:val="00804804"/>
    <w:rsid w:val="00805708"/>
    <w:rsid w:val="00807D1D"/>
    <w:rsid w:val="008109B1"/>
    <w:rsid w:val="00811D9D"/>
    <w:rsid w:val="008131D1"/>
    <w:rsid w:val="008159E3"/>
    <w:rsid w:val="00815D17"/>
    <w:rsid w:val="00816E5C"/>
    <w:rsid w:val="00817CF2"/>
    <w:rsid w:val="00825183"/>
    <w:rsid w:val="00826174"/>
    <w:rsid w:val="0083031A"/>
    <w:rsid w:val="008315A5"/>
    <w:rsid w:val="008330BF"/>
    <w:rsid w:val="0083782F"/>
    <w:rsid w:val="00840AA2"/>
    <w:rsid w:val="008426CF"/>
    <w:rsid w:val="0084439A"/>
    <w:rsid w:val="00844C67"/>
    <w:rsid w:val="00844E98"/>
    <w:rsid w:val="00851A84"/>
    <w:rsid w:val="00856E62"/>
    <w:rsid w:val="00861236"/>
    <w:rsid w:val="0087074F"/>
    <w:rsid w:val="008711F8"/>
    <w:rsid w:val="008716A1"/>
    <w:rsid w:val="008718F2"/>
    <w:rsid w:val="00872350"/>
    <w:rsid w:val="0087508F"/>
    <w:rsid w:val="008754EE"/>
    <w:rsid w:val="00880208"/>
    <w:rsid w:val="008831AD"/>
    <w:rsid w:val="00883C5F"/>
    <w:rsid w:val="00887516"/>
    <w:rsid w:val="00887C4A"/>
    <w:rsid w:val="0089034C"/>
    <w:rsid w:val="008908DB"/>
    <w:rsid w:val="008915DF"/>
    <w:rsid w:val="00892623"/>
    <w:rsid w:val="008928CE"/>
    <w:rsid w:val="008A063D"/>
    <w:rsid w:val="008A0701"/>
    <w:rsid w:val="008A2B27"/>
    <w:rsid w:val="008A4294"/>
    <w:rsid w:val="008A4ECE"/>
    <w:rsid w:val="008A6BD9"/>
    <w:rsid w:val="008B15B7"/>
    <w:rsid w:val="008B1C85"/>
    <w:rsid w:val="008C65A1"/>
    <w:rsid w:val="008D006C"/>
    <w:rsid w:val="008D4093"/>
    <w:rsid w:val="008E26F7"/>
    <w:rsid w:val="008E528A"/>
    <w:rsid w:val="008E698E"/>
    <w:rsid w:val="008F08CC"/>
    <w:rsid w:val="008F14E5"/>
    <w:rsid w:val="008F661F"/>
    <w:rsid w:val="008F7024"/>
    <w:rsid w:val="008F70A4"/>
    <w:rsid w:val="009006E9"/>
    <w:rsid w:val="00900AEB"/>
    <w:rsid w:val="00903185"/>
    <w:rsid w:val="00904601"/>
    <w:rsid w:val="00905A1C"/>
    <w:rsid w:val="00907795"/>
    <w:rsid w:val="00907B0A"/>
    <w:rsid w:val="00911BD6"/>
    <w:rsid w:val="00913F7E"/>
    <w:rsid w:val="00914235"/>
    <w:rsid w:val="00915005"/>
    <w:rsid w:val="0091647F"/>
    <w:rsid w:val="0091654A"/>
    <w:rsid w:val="00916A55"/>
    <w:rsid w:val="009211D2"/>
    <w:rsid w:val="00923A69"/>
    <w:rsid w:val="009331DE"/>
    <w:rsid w:val="00934C59"/>
    <w:rsid w:val="009352DD"/>
    <w:rsid w:val="00940046"/>
    <w:rsid w:val="00942305"/>
    <w:rsid w:val="0094248C"/>
    <w:rsid w:val="00944623"/>
    <w:rsid w:val="00944F38"/>
    <w:rsid w:val="00945349"/>
    <w:rsid w:val="00947E71"/>
    <w:rsid w:val="00951CAA"/>
    <w:rsid w:val="0095319B"/>
    <w:rsid w:val="00953562"/>
    <w:rsid w:val="00953ADB"/>
    <w:rsid w:val="00956593"/>
    <w:rsid w:val="00957361"/>
    <w:rsid w:val="00962A7D"/>
    <w:rsid w:val="009630A2"/>
    <w:rsid w:val="00963729"/>
    <w:rsid w:val="00965908"/>
    <w:rsid w:val="00966459"/>
    <w:rsid w:val="00970844"/>
    <w:rsid w:val="009709EE"/>
    <w:rsid w:val="00970A64"/>
    <w:rsid w:val="009733E7"/>
    <w:rsid w:val="009762E2"/>
    <w:rsid w:val="00981DBE"/>
    <w:rsid w:val="0098364E"/>
    <w:rsid w:val="00992A8B"/>
    <w:rsid w:val="00992DC8"/>
    <w:rsid w:val="00994ED3"/>
    <w:rsid w:val="009974C3"/>
    <w:rsid w:val="009A001E"/>
    <w:rsid w:val="009A23E7"/>
    <w:rsid w:val="009A3517"/>
    <w:rsid w:val="009B2623"/>
    <w:rsid w:val="009B5B76"/>
    <w:rsid w:val="009B7DF1"/>
    <w:rsid w:val="009C068C"/>
    <w:rsid w:val="009C1E29"/>
    <w:rsid w:val="009C40BA"/>
    <w:rsid w:val="009C4F97"/>
    <w:rsid w:val="009D1F38"/>
    <w:rsid w:val="009D474A"/>
    <w:rsid w:val="009D59DD"/>
    <w:rsid w:val="009D5C8A"/>
    <w:rsid w:val="009E00C1"/>
    <w:rsid w:val="009E4800"/>
    <w:rsid w:val="009E49E7"/>
    <w:rsid w:val="009F0B99"/>
    <w:rsid w:val="009F47A9"/>
    <w:rsid w:val="009F58AC"/>
    <w:rsid w:val="009F5B47"/>
    <w:rsid w:val="009F62AF"/>
    <w:rsid w:val="009F7505"/>
    <w:rsid w:val="00A027F5"/>
    <w:rsid w:val="00A03762"/>
    <w:rsid w:val="00A04491"/>
    <w:rsid w:val="00A06229"/>
    <w:rsid w:val="00A06C2B"/>
    <w:rsid w:val="00A117BA"/>
    <w:rsid w:val="00A149ED"/>
    <w:rsid w:val="00A224C5"/>
    <w:rsid w:val="00A23BAC"/>
    <w:rsid w:val="00A23F6F"/>
    <w:rsid w:val="00A32C68"/>
    <w:rsid w:val="00A34244"/>
    <w:rsid w:val="00A363CF"/>
    <w:rsid w:val="00A40880"/>
    <w:rsid w:val="00A412B9"/>
    <w:rsid w:val="00A422F4"/>
    <w:rsid w:val="00A45351"/>
    <w:rsid w:val="00A46731"/>
    <w:rsid w:val="00A467A2"/>
    <w:rsid w:val="00A507E6"/>
    <w:rsid w:val="00A5203E"/>
    <w:rsid w:val="00A52BCB"/>
    <w:rsid w:val="00A56754"/>
    <w:rsid w:val="00A56F5A"/>
    <w:rsid w:val="00A60706"/>
    <w:rsid w:val="00A63352"/>
    <w:rsid w:val="00A6501F"/>
    <w:rsid w:val="00A66F4D"/>
    <w:rsid w:val="00A677D3"/>
    <w:rsid w:val="00A72E18"/>
    <w:rsid w:val="00A745A5"/>
    <w:rsid w:val="00A753A1"/>
    <w:rsid w:val="00A7615D"/>
    <w:rsid w:val="00A77A6A"/>
    <w:rsid w:val="00A8315E"/>
    <w:rsid w:val="00A84A34"/>
    <w:rsid w:val="00A854F7"/>
    <w:rsid w:val="00A86411"/>
    <w:rsid w:val="00A928CB"/>
    <w:rsid w:val="00A9396B"/>
    <w:rsid w:val="00A94FA7"/>
    <w:rsid w:val="00A957D9"/>
    <w:rsid w:val="00A9699C"/>
    <w:rsid w:val="00A97412"/>
    <w:rsid w:val="00AA6E22"/>
    <w:rsid w:val="00AB0A11"/>
    <w:rsid w:val="00AB0ECA"/>
    <w:rsid w:val="00AB1677"/>
    <w:rsid w:val="00AB2EA5"/>
    <w:rsid w:val="00AB361E"/>
    <w:rsid w:val="00AB459F"/>
    <w:rsid w:val="00AB66CB"/>
    <w:rsid w:val="00AB6F91"/>
    <w:rsid w:val="00AB77A5"/>
    <w:rsid w:val="00AC21F5"/>
    <w:rsid w:val="00AC4995"/>
    <w:rsid w:val="00AC564A"/>
    <w:rsid w:val="00AC7BAD"/>
    <w:rsid w:val="00AD2CAB"/>
    <w:rsid w:val="00AD3462"/>
    <w:rsid w:val="00AD588E"/>
    <w:rsid w:val="00AE084B"/>
    <w:rsid w:val="00AE5FEE"/>
    <w:rsid w:val="00AE6A92"/>
    <w:rsid w:val="00AE7CE5"/>
    <w:rsid w:val="00AF18EC"/>
    <w:rsid w:val="00B0121D"/>
    <w:rsid w:val="00B028EC"/>
    <w:rsid w:val="00B02AD4"/>
    <w:rsid w:val="00B04F19"/>
    <w:rsid w:val="00B14862"/>
    <w:rsid w:val="00B15F46"/>
    <w:rsid w:val="00B23E0B"/>
    <w:rsid w:val="00B30701"/>
    <w:rsid w:val="00B30D68"/>
    <w:rsid w:val="00B34C51"/>
    <w:rsid w:val="00B35212"/>
    <w:rsid w:val="00B37483"/>
    <w:rsid w:val="00B41D33"/>
    <w:rsid w:val="00B4518E"/>
    <w:rsid w:val="00B47242"/>
    <w:rsid w:val="00B54F15"/>
    <w:rsid w:val="00B55B02"/>
    <w:rsid w:val="00B564E7"/>
    <w:rsid w:val="00B57390"/>
    <w:rsid w:val="00B57D85"/>
    <w:rsid w:val="00B602F2"/>
    <w:rsid w:val="00B702A9"/>
    <w:rsid w:val="00B71BE7"/>
    <w:rsid w:val="00B75D9C"/>
    <w:rsid w:val="00B81406"/>
    <w:rsid w:val="00B82694"/>
    <w:rsid w:val="00B84DB4"/>
    <w:rsid w:val="00B85DF1"/>
    <w:rsid w:val="00B91F9E"/>
    <w:rsid w:val="00B9342C"/>
    <w:rsid w:val="00BA14C9"/>
    <w:rsid w:val="00BA1DB5"/>
    <w:rsid w:val="00BA2726"/>
    <w:rsid w:val="00BA4C37"/>
    <w:rsid w:val="00BA66BA"/>
    <w:rsid w:val="00BA6C43"/>
    <w:rsid w:val="00BB12D2"/>
    <w:rsid w:val="00BB2468"/>
    <w:rsid w:val="00BB298A"/>
    <w:rsid w:val="00BB3C47"/>
    <w:rsid w:val="00BB4616"/>
    <w:rsid w:val="00BB5578"/>
    <w:rsid w:val="00BC03B0"/>
    <w:rsid w:val="00BC1381"/>
    <w:rsid w:val="00BC2F03"/>
    <w:rsid w:val="00BC4189"/>
    <w:rsid w:val="00BC49F8"/>
    <w:rsid w:val="00BC4B96"/>
    <w:rsid w:val="00BC65FF"/>
    <w:rsid w:val="00BC6CDC"/>
    <w:rsid w:val="00BC7A1F"/>
    <w:rsid w:val="00BC7B08"/>
    <w:rsid w:val="00BD2B9F"/>
    <w:rsid w:val="00BD43A4"/>
    <w:rsid w:val="00BD4CD4"/>
    <w:rsid w:val="00BD7326"/>
    <w:rsid w:val="00BE1A08"/>
    <w:rsid w:val="00BE3AF6"/>
    <w:rsid w:val="00BE50DE"/>
    <w:rsid w:val="00BE577D"/>
    <w:rsid w:val="00BE5D18"/>
    <w:rsid w:val="00BE7CDD"/>
    <w:rsid w:val="00BF732F"/>
    <w:rsid w:val="00C03F4A"/>
    <w:rsid w:val="00C04197"/>
    <w:rsid w:val="00C138F4"/>
    <w:rsid w:val="00C15539"/>
    <w:rsid w:val="00C25217"/>
    <w:rsid w:val="00C2777A"/>
    <w:rsid w:val="00C27E28"/>
    <w:rsid w:val="00C33A57"/>
    <w:rsid w:val="00C40328"/>
    <w:rsid w:val="00C40B01"/>
    <w:rsid w:val="00C416F2"/>
    <w:rsid w:val="00C418C4"/>
    <w:rsid w:val="00C44DD7"/>
    <w:rsid w:val="00C45614"/>
    <w:rsid w:val="00C4634B"/>
    <w:rsid w:val="00C47AB3"/>
    <w:rsid w:val="00C518AD"/>
    <w:rsid w:val="00C52E1F"/>
    <w:rsid w:val="00C551C5"/>
    <w:rsid w:val="00C660F3"/>
    <w:rsid w:val="00C6644A"/>
    <w:rsid w:val="00C72649"/>
    <w:rsid w:val="00C754A5"/>
    <w:rsid w:val="00C768CD"/>
    <w:rsid w:val="00C77723"/>
    <w:rsid w:val="00C80717"/>
    <w:rsid w:val="00C816CF"/>
    <w:rsid w:val="00C82444"/>
    <w:rsid w:val="00C853C0"/>
    <w:rsid w:val="00C925FD"/>
    <w:rsid w:val="00C97433"/>
    <w:rsid w:val="00CA04C6"/>
    <w:rsid w:val="00CA1A20"/>
    <w:rsid w:val="00CA4A05"/>
    <w:rsid w:val="00CA6116"/>
    <w:rsid w:val="00CA6477"/>
    <w:rsid w:val="00CA6513"/>
    <w:rsid w:val="00CA6A4F"/>
    <w:rsid w:val="00CA75E5"/>
    <w:rsid w:val="00CA7B40"/>
    <w:rsid w:val="00CB1847"/>
    <w:rsid w:val="00CB2D7B"/>
    <w:rsid w:val="00CB5516"/>
    <w:rsid w:val="00CC0EC1"/>
    <w:rsid w:val="00CC2081"/>
    <w:rsid w:val="00CC24C7"/>
    <w:rsid w:val="00CC507A"/>
    <w:rsid w:val="00CD244B"/>
    <w:rsid w:val="00CD344F"/>
    <w:rsid w:val="00CD7BCC"/>
    <w:rsid w:val="00CE4DC3"/>
    <w:rsid w:val="00CF0DA7"/>
    <w:rsid w:val="00CF2147"/>
    <w:rsid w:val="00CF2239"/>
    <w:rsid w:val="00CF7034"/>
    <w:rsid w:val="00D010F2"/>
    <w:rsid w:val="00D038DC"/>
    <w:rsid w:val="00D03DC9"/>
    <w:rsid w:val="00D05534"/>
    <w:rsid w:val="00D1055F"/>
    <w:rsid w:val="00D1356E"/>
    <w:rsid w:val="00D1589C"/>
    <w:rsid w:val="00D15A87"/>
    <w:rsid w:val="00D17DDF"/>
    <w:rsid w:val="00D2382B"/>
    <w:rsid w:val="00D2568A"/>
    <w:rsid w:val="00D272E2"/>
    <w:rsid w:val="00D335C0"/>
    <w:rsid w:val="00D3380A"/>
    <w:rsid w:val="00D33ADC"/>
    <w:rsid w:val="00D33D1D"/>
    <w:rsid w:val="00D36860"/>
    <w:rsid w:val="00D42424"/>
    <w:rsid w:val="00D44336"/>
    <w:rsid w:val="00D45717"/>
    <w:rsid w:val="00D45D8A"/>
    <w:rsid w:val="00D50944"/>
    <w:rsid w:val="00D5120E"/>
    <w:rsid w:val="00D521C5"/>
    <w:rsid w:val="00D5286D"/>
    <w:rsid w:val="00D52ABC"/>
    <w:rsid w:val="00D52B61"/>
    <w:rsid w:val="00D536C6"/>
    <w:rsid w:val="00D54782"/>
    <w:rsid w:val="00D55759"/>
    <w:rsid w:val="00D63E60"/>
    <w:rsid w:val="00D7148F"/>
    <w:rsid w:val="00D721B7"/>
    <w:rsid w:val="00D747AB"/>
    <w:rsid w:val="00D761FD"/>
    <w:rsid w:val="00D87797"/>
    <w:rsid w:val="00D916B3"/>
    <w:rsid w:val="00D93EFB"/>
    <w:rsid w:val="00D9465B"/>
    <w:rsid w:val="00D94C02"/>
    <w:rsid w:val="00D9548A"/>
    <w:rsid w:val="00D95540"/>
    <w:rsid w:val="00DA0C13"/>
    <w:rsid w:val="00DA1FA0"/>
    <w:rsid w:val="00DA2EF9"/>
    <w:rsid w:val="00DA33F4"/>
    <w:rsid w:val="00DA5C66"/>
    <w:rsid w:val="00DB19CE"/>
    <w:rsid w:val="00DB2898"/>
    <w:rsid w:val="00DC5D12"/>
    <w:rsid w:val="00DD2FAA"/>
    <w:rsid w:val="00DD49F4"/>
    <w:rsid w:val="00DD6B72"/>
    <w:rsid w:val="00DE0452"/>
    <w:rsid w:val="00DE1E0A"/>
    <w:rsid w:val="00DE2E59"/>
    <w:rsid w:val="00DE6F2C"/>
    <w:rsid w:val="00DE760F"/>
    <w:rsid w:val="00DF0962"/>
    <w:rsid w:val="00DF3F26"/>
    <w:rsid w:val="00E04449"/>
    <w:rsid w:val="00E0679B"/>
    <w:rsid w:val="00E07E78"/>
    <w:rsid w:val="00E10756"/>
    <w:rsid w:val="00E11BFD"/>
    <w:rsid w:val="00E12467"/>
    <w:rsid w:val="00E141DD"/>
    <w:rsid w:val="00E14858"/>
    <w:rsid w:val="00E16F01"/>
    <w:rsid w:val="00E17BFB"/>
    <w:rsid w:val="00E20EB6"/>
    <w:rsid w:val="00E22307"/>
    <w:rsid w:val="00E225AD"/>
    <w:rsid w:val="00E229AD"/>
    <w:rsid w:val="00E24878"/>
    <w:rsid w:val="00E257C2"/>
    <w:rsid w:val="00E26A81"/>
    <w:rsid w:val="00E30575"/>
    <w:rsid w:val="00E30C48"/>
    <w:rsid w:val="00E35030"/>
    <w:rsid w:val="00E35303"/>
    <w:rsid w:val="00E37C99"/>
    <w:rsid w:val="00E4011A"/>
    <w:rsid w:val="00E438E9"/>
    <w:rsid w:val="00E44492"/>
    <w:rsid w:val="00E45970"/>
    <w:rsid w:val="00E464CE"/>
    <w:rsid w:val="00E5099D"/>
    <w:rsid w:val="00E52880"/>
    <w:rsid w:val="00E54DF6"/>
    <w:rsid w:val="00E5722C"/>
    <w:rsid w:val="00E60195"/>
    <w:rsid w:val="00E6061F"/>
    <w:rsid w:val="00E60AB8"/>
    <w:rsid w:val="00E61261"/>
    <w:rsid w:val="00E621C1"/>
    <w:rsid w:val="00E632F6"/>
    <w:rsid w:val="00E65F7E"/>
    <w:rsid w:val="00E6790F"/>
    <w:rsid w:val="00E70B6D"/>
    <w:rsid w:val="00E71595"/>
    <w:rsid w:val="00E7232F"/>
    <w:rsid w:val="00E73D3C"/>
    <w:rsid w:val="00E831AD"/>
    <w:rsid w:val="00E83D79"/>
    <w:rsid w:val="00E8616B"/>
    <w:rsid w:val="00E91694"/>
    <w:rsid w:val="00E95371"/>
    <w:rsid w:val="00E96CEF"/>
    <w:rsid w:val="00E96D69"/>
    <w:rsid w:val="00EA0CA6"/>
    <w:rsid w:val="00EA1143"/>
    <w:rsid w:val="00EA1927"/>
    <w:rsid w:val="00EA40CB"/>
    <w:rsid w:val="00EA7714"/>
    <w:rsid w:val="00EA77ED"/>
    <w:rsid w:val="00EB16DB"/>
    <w:rsid w:val="00EB1DCD"/>
    <w:rsid w:val="00EB43FF"/>
    <w:rsid w:val="00EB6711"/>
    <w:rsid w:val="00EC18D7"/>
    <w:rsid w:val="00EC1D4D"/>
    <w:rsid w:val="00EC24E3"/>
    <w:rsid w:val="00EC35F5"/>
    <w:rsid w:val="00EC42DF"/>
    <w:rsid w:val="00EC7901"/>
    <w:rsid w:val="00ED236F"/>
    <w:rsid w:val="00ED29DB"/>
    <w:rsid w:val="00ED5DDC"/>
    <w:rsid w:val="00EE270B"/>
    <w:rsid w:val="00EE3C46"/>
    <w:rsid w:val="00EE3FAF"/>
    <w:rsid w:val="00EE486F"/>
    <w:rsid w:val="00EE5AA7"/>
    <w:rsid w:val="00EE5CF0"/>
    <w:rsid w:val="00EE6C4C"/>
    <w:rsid w:val="00EE75C1"/>
    <w:rsid w:val="00EF08AF"/>
    <w:rsid w:val="00EF105C"/>
    <w:rsid w:val="00EF2A61"/>
    <w:rsid w:val="00EF5BDB"/>
    <w:rsid w:val="00EF5DFE"/>
    <w:rsid w:val="00F13891"/>
    <w:rsid w:val="00F156D4"/>
    <w:rsid w:val="00F17440"/>
    <w:rsid w:val="00F17ED1"/>
    <w:rsid w:val="00F211ED"/>
    <w:rsid w:val="00F24543"/>
    <w:rsid w:val="00F245FB"/>
    <w:rsid w:val="00F247CE"/>
    <w:rsid w:val="00F35923"/>
    <w:rsid w:val="00F41B6F"/>
    <w:rsid w:val="00F43456"/>
    <w:rsid w:val="00F52CC4"/>
    <w:rsid w:val="00F543EB"/>
    <w:rsid w:val="00F57F97"/>
    <w:rsid w:val="00F608DB"/>
    <w:rsid w:val="00F648A8"/>
    <w:rsid w:val="00F66F38"/>
    <w:rsid w:val="00F673AE"/>
    <w:rsid w:val="00F71593"/>
    <w:rsid w:val="00F722C7"/>
    <w:rsid w:val="00F72D56"/>
    <w:rsid w:val="00F73AD3"/>
    <w:rsid w:val="00F74001"/>
    <w:rsid w:val="00F74A3E"/>
    <w:rsid w:val="00F7566C"/>
    <w:rsid w:val="00F75F11"/>
    <w:rsid w:val="00F769DE"/>
    <w:rsid w:val="00F85351"/>
    <w:rsid w:val="00F858CC"/>
    <w:rsid w:val="00F86DA8"/>
    <w:rsid w:val="00F86ECD"/>
    <w:rsid w:val="00F94DF3"/>
    <w:rsid w:val="00F95B84"/>
    <w:rsid w:val="00F95C4F"/>
    <w:rsid w:val="00FA6377"/>
    <w:rsid w:val="00FA6B53"/>
    <w:rsid w:val="00FA6EB2"/>
    <w:rsid w:val="00FB4594"/>
    <w:rsid w:val="00FB50E4"/>
    <w:rsid w:val="00FB5F1A"/>
    <w:rsid w:val="00FB71B0"/>
    <w:rsid w:val="00FC0597"/>
    <w:rsid w:val="00FC30F0"/>
    <w:rsid w:val="00FC381D"/>
    <w:rsid w:val="00FC57A8"/>
    <w:rsid w:val="00FD0360"/>
    <w:rsid w:val="00FD399C"/>
    <w:rsid w:val="00FE05D5"/>
    <w:rsid w:val="00FE7202"/>
    <w:rsid w:val="00FE7BB6"/>
    <w:rsid w:val="00FF0936"/>
    <w:rsid w:val="00FF0D9C"/>
    <w:rsid w:val="00FF2003"/>
    <w:rsid w:val="00FF22BC"/>
    <w:rsid w:val="00FF2981"/>
    <w:rsid w:val="00FF37CF"/>
    <w:rsid w:val="00FF3A1D"/>
    <w:rsid w:val="00FF47BE"/>
    <w:rsid w:val="00FF4F31"/>
    <w:rsid w:val="00FF4FDB"/>
    <w:rsid w:val="00FF596B"/>
    <w:rsid w:val="00FF63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C8A20E4"/>
  <w15:docId w15:val="{364A16E5-F4F9-43C5-B81E-2EFAF8B14F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131D1"/>
    <w:rPr>
      <w:sz w:val="24"/>
      <w:szCs w:val="24"/>
      <w:lang w:val="fr-CA" w:eastAsia="fr-CA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rsid w:val="00FF63C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enhypertexte">
    <w:name w:val="Hyperlink"/>
    <w:rsid w:val="00EE75C1"/>
    <w:rPr>
      <w:color w:val="0000FF"/>
      <w:u w:val="single"/>
    </w:rPr>
  </w:style>
  <w:style w:type="paragraph" w:styleId="En-tte">
    <w:name w:val="header"/>
    <w:basedOn w:val="Normal"/>
    <w:rsid w:val="008716A1"/>
    <w:pPr>
      <w:tabs>
        <w:tab w:val="center" w:pos="4320"/>
        <w:tab w:val="right" w:pos="8640"/>
      </w:tabs>
    </w:pPr>
  </w:style>
  <w:style w:type="paragraph" w:styleId="Pieddepage">
    <w:name w:val="footer"/>
    <w:basedOn w:val="Normal"/>
    <w:rsid w:val="008716A1"/>
    <w:pPr>
      <w:tabs>
        <w:tab w:val="center" w:pos="4320"/>
        <w:tab w:val="right" w:pos="8640"/>
      </w:tabs>
    </w:pPr>
  </w:style>
  <w:style w:type="paragraph" w:styleId="Textedebulles">
    <w:name w:val="Balloon Text"/>
    <w:basedOn w:val="Normal"/>
    <w:semiHidden/>
    <w:rsid w:val="00A52BCB"/>
    <w:rPr>
      <w:rFonts w:ascii="Tahoma" w:hAnsi="Tahoma" w:cs="Tahoma"/>
      <w:sz w:val="16"/>
      <w:szCs w:val="16"/>
    </w:rPr>
  </w:style>
  <w:style w:type="character" w:styleId="Marquedecommentaire">
    <w:name w:val="annotation reference"/>
    <w:rsid w:val="00E30575"/>
    <w:rPr>
      <w:sz w:val="16"/>
      <w:szCs w:val="16"/>
    </w:rPr>
  </w:style>
  <w:style w:type="paragraph" w:styleId="Commentaire">
    <w:name w:val="annotation text"/>
    <w:basedOn w:val="Normal"/>
    <w:link w:val="CommentaireCar"/>
    <w:rsid w:val="00E30575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rsid w:val="00E30575"/>
  </w:style>
  <w:style w:type="paragraph" w:styleId="Objetducommentaire">
    <w:name w:val="annotation subject"/>
    <w:basedOn w:val="Commentaire"/>
    <w:next w:val="Commentaire"/>
    <w:link w:val="ObjetducommentaireCar"/>
    <w:rsid w:val="00E30575"/>
    <w:rPr>
      <w:b/>
      <w:bCs/>
    </w:rPr>
  </w:style>
  <w:style w:type="character" w:customStyle="1" w:styleId="ObjetducommentaireCar">
    <w:name w:val="Objet du commentaire Car"/>
    <w:link w:val="Objetducommentaire"/>
    <w:rsid w:val="00E30575"/>
    <w:rPr>
      <w:b/>
      <w:bCs/>
    </w:rPr>
  </w:style>
  <w:style w:type="paragraph" w:styleId="Lgende">
    <w:name w:val="caption"/>
    <w:basedOn w:val="Normal"/>
    <w:next w:val="Normal"/>
    <w:unhideWhenUsed/>
    <w:qFormat/>
    <w:rsid w:val="005E5A32"/>
    <w:rPr>
      <w:b/>
      <w:bCs/>
      <w:sz w:val="20"/>
      <w:szCs w:val="20"/>
    </w:rPr>
  </w:style>
  <w:style w:type="character" w:styleId="Lienhypertextesuivivisit">
    <w:name w:val="FollowedHyperlink"/>
    <w:basedOn w:val="Policepardfaut"/>
    <w:rsid w:val="0091654A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7480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0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82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4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3.png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s://www.eventbrite.ca/e/billets-formation-croisee-jeux-de-hasard-et-dargent-cross-training-gambling-33023004696" TargetMode="External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0.png"/><Relationship Id="rId5" Type="http://schemas.openxmlformats.org/officeDocument/2006/relationships/settings" Target="settings.xml"/><Relationship Id="rId15" Type="http://schemas.openxmlformats.org/officeDocument/2006/relationships/image" Target="media/image5.png"/><Relationship Id="rId19" Type="http://schemas.openxmlformats.org/officeDocument/2006/relationships/theme" Target="theme/theme1.xml"/><Relationship Id="rId4" Type="http://schemas.openxmlformats.org/officeDocument/2006/relationships/image" Target="media/image1.wmf"/><Relationship Id="rId9" Type="http://schemas.openxmlformats.org/officeDocument/2006/relationships/image" Target="media/image2.png"/><Relationship Id="rId14" Type="http://schemas.openxmlformats.org/officeDocument/2006/relationships/image" Target="media/image4.jpe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C4ED5CF-437F-4EF0-BCFF-28AD22B2F4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382</Words>
  <Characters>2101</Characters>
  <Application>Microsoft Office Word</Application>
  <DocSecurity>8</DocSecurity>
  <Lines>17</Lines>
  <Paragraphs>4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 </vt:lpstr>
    </vt:vector>
  </TitlesOfParts>
  <Company>Hôpital Douglas</Company>
  <LinksUpToDate>false</LinksUpToDate>
  <CharactersWithSpaces>2479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Hôpital Douglas</dc:creator>
  <cp:lastModifiedBy>Pascal Schneeberger</cp:lastModifiedBy>
  <cp:revision>2</cp:revision>
  <cp:lastPrinted>2017-04-04T13:52:00Z</cp:lastPrinted>
  <dcterms:created xsi:type="dcterms:W3CDTF">2017-04-13T11:40:00Z</dcterms:created>
  <dcterms:modified xsi:type="dcterms:W3CDTF">2017-04-13T11:40:00Z</dcterms:modified>
</cp:coreProperties>
</file>