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17" w:rsidRPr="008633C2" w:rsidRDefault="002A0417" w:rsidP="00E458D0">
      <w:pPr>
        <w:spacing w:line="264" w:lineRule="auto"/>
        <w:jc w:val="center"/>
        <w:rPr>
          <w:sz w:val="28"/>
          <w:szCs w:val="28"/>
        </w:rPr>
      </w:pPr>
    </w:p>
    <w:p w:rsidR="00FD744A" w:rsidRPr="008633C2" w:rsidRDefault="00FD744A" w:rsidP="00E458D0">
      <w:pPr>
        <w:spacing w:line="264" w:lineRule="auto"/>
        <w:jc w:val="center"/>
        <w:rPr>
          <w:sz w:val="28"/>
          <w:szCs w:val="28"/>
        </w:rPr>
      </w:pPr>
    </w:p>
    <w:p w:rsidR="00FD744A" w:rsidRPr="008633C2" w:rsidRDefault="00FD744A" w:rsidP="00E458D0">
      <w:pPr>
        <w:spacing w:line="264" w:lineRule="auto"/>
        <w:jc w:val="center"/>
        <w:rPr>
          <w:sz w:val="28"/>
          <w:szCs w:val="28"/>
        </w:rPr>
      </w:pPr>
    </w:p>
    <w:p w:rsidR="00E458D0" w:rsidRPr="008633C2" w:rsidRDefault="00E458D0" w:rsidP="00FD744A">
      <w:pPr>
        <w:pStyle w:val="BodyText2"/>
        <w:spacing w:line="264" w:lineRule="auto"/>
        <w:jc w:val="center"/>
        <w:rPr>
          <w:b/>
          <w:bCs/>
          <w:sz w:val="28"/>
          <w:szCs w:val="28"/>
        </w:rPr>
      </w:pPr>
    </w:p>
    <w:p w:rsidR="002A0417" w:rsidRPr="00FD744A" w:rsidRDefault="002A0417" w:rsidP="00FD744A">
      <w:pPr>
        <w:pStyle w:val="BodyText2"/>
        <w:spacing w:line="264" w:lineRule="auto"/>
        <w:jc w:val="center"/>
        <w:rPr>
          <w:b/>
          <w:bCs/>
          <w:szCs w:val="32"/>
        </w:rPr>
      </w:pPr>
      <w:r w:rsidRPr="00FD744A">
        <w:rPr>
          <w:b/>
          <w:bCs/>
          <w:szCs w:val="32"/>
        </w:rPr>
        <w:t>ÉTUDES DES RÉACTIONS D’INSERTION</w:t>
      </w:r>
    </w:p>
    <w:p w:rsidR="002A0417" w:rsidRPr="00FD744A" w:rsidRDefault="002A0417" w:rsidP="00FD744A">
      <w:pPr>
        <w:pStyle w:val="BodyText2"/>
        <w:spacing w:line="264" w:lineRule="auto"/>
        <w:jc w:val="center"/>
        <w:rPr>
          <w:b/>
          <w:bCs/>
          <w:szCs w:val="32"/>
        </w:rPr>
      </w:pPr>
      <w:r w:rsidRPr="00FD744A">
        <w:rPr>
          <w:b/>
          <w:bCs/>
          <w:szCs w:val="32"/>
        </w:rPr>
        <w:t xml:space="preserve">D’HYDROGÈNE </w:t>
      </w:r>
    </w:p>
    <w:p w:rsidR="002A0417" w:rsidRPr="00FD744A" w:rsidRDefault="002A0417" w:rsidP="00FD744A">
      <w:pPr>
        <w:pStyle w:val="BodyText2"/>
        <w:spacing w:line="264" w:lineRule="auto"/>
        <w:jc w:val="center"/>
        <w:rPr>
          <w:b/>
          <w:szCs w:val="32"/>
        </w:rPr>
      </w:pPr>
      <w:r w:rsidRPr="00FD744A">
        <w:rPr>
          <w:b/>
          <w:bCs/>
          <w:szCs w:val="32"/>
        </w:rPr>
        <w:t>DANS DES ÉLECTRODES DE PALLADIUM</w:t>
      </w:r>
    </w:p>
    <w:p w:rsidR="002A0417" w:rsidRPr="008633C2" w:rsidRDefault="002A0417" w:rsidP="00E458D0">
      <w:pPr>
        <w:spacing w:line="264" w:lineRule="auto"/>
        <w:jc w:val="center"/>
        <w:rPr>
          <w:sz w:val="32"/>
          <w:szCs w:val="32"/>
        </w:rPr>
      </w:pPr>
    </w:p>
    <w:p w:rsidR="002A0417" w:rsidRPr="008633C2" w:rsidRDefault="002A0417" w:rsidP="00E458D0">
      <w:pPr>
        <w:spacing w:line="264" w:lineRule="auto"/>
        <w:jc w:val="center"/>
        <w:rPr>
          <w:sz w:val="32"/>
          <w:szCs w:val="32"/>
        </w:rPr>
      </w:pPr>
    </w:p>
    <w:p w:rsidR="002A0417" w:rsidRPr="00E458D0" w:rsidRDefault="00FD744A" w:rsidP="00FD744A">
      <w:pPr>
        <w:pStyle w:val="StyleCentered"/>
        <w:spacing w:line="264" w:lineRule="auto"/>
        <w:rPr>
          <w:sz w:val="28"/>
          <w:szCs w:val="28"/>
        </w:rPr>
      </w:pPr>
      <w:proofErr w:type="gramStart"/>
      <w:r w:rsidRPr="00E458D0">
        <w:rPr>
          <w:sz w:val="28"/>
          <w:szCs w:val="28"/>
        </w:rPr>
        <w:t>p</w:t>
      </w:r>
      <w:r w:rsidR="002A0417" w:rsidRPr="00E458D0">
        <w:rPr>
          <w:sz w:val="28"/>
          <w:szCs w:val="28"/>
        </w:rPr>
        <w:t>ar</w:t>
      </w:r>
      <w:proofErr w:type="gramEnd"/>
    </w:p>
    <w:p w:rsidR="002A0417" w:rsidRPr="00E458D0" w:rsidRDefault="002A0417" w:rsidP="00FD744A">
      <w:pPr>
        <w:pStyle w:val="StyleCentered"/>
        <w:spacing w:line="264" w:lineRule="auto"/>
        <w:rPr>
          <w:sz w:val="28"/>
          <w:szCs w:val="28"/>
        </w:rPr>
      </w:pPr>
    </w:p>
    <w:p w:rsidR="00FD744A" w:rsidRPr="00E458D0" w:rsidRDefault="00FD744A" w:rsidP="00FD744A">
      <w:pPr>
        <w:pStyle w:val="StyleCentered"/>
        <w:spacing w:line="264" w:lineRule="auto"/>
        <w:rPr>
          <w:sz w:val="28"/>
          <w:szCs w:val="28"/>
        </w:rPr>
      </w:pPr>
    </w:p>
    <w:p w:rsidR="002A0417" w:rsidRPr="00E458D0" w:rsidRDefault="002A0417" w:rsidP="00FD744A">
      <w:pPr>
        <w:pStyle w:val="StyleCentered"/>
        <w:spacing w:line="264" w:lineRule="auto"/>
        <w:rPr>
          <w:sz w:val="28"/>
          <w:szCs w:val="28"/>
        </w:rPr>
      </w:pPr>
    </w:p>
    <w:p w:rsidR="002A0417" w:rsidRPr="00E458D0" w:rsidRDefault="002A0417" w:rsidP="00FD744A">
      <w:pPr>
        <w:pStyle w:val="StyleCentered"/>
        <w:spacing w:line="264" w:lineRule="auto"/>
        <w:rPr>
          <w:sz w:val="28"/>
          <w:szCs w:val="28"/>
        </w:rPr>
      </w:pPr>
      <w:r w:rsidRPr="00E458D0">
        <w:rPr>
          <w:sz w:val="28"/>
          <w:szCs w:val="28"/>
        </w:rPr>
        <w:t>Lisa B</w:t>
      </w:r>
      <w:r w:rsidR="009F5073" w:rsidRPr="00E458D0">
        <w:rPr>
          <w:sz w:val="28"/>
          <w:szCs w:val="28"/>
        </w:rPr>
        <w:t>arry</w:t>
      </w:r>
    </w:p>
    <w:p w:rsidR="002A0417" w:rsidRPr="00E458D0" w:rsidRDefault="002A0417" w:rsidP="00FD744A">
      <w:pPr>
        <w:pStyle w:val="StyleCentered"/>
        <w:spacing w:line="264" w:lineRule="auto"/>
        <w:rPr>
          <w:sz w:val="28"/>
          <w:szCs w:val="28"/>
        </w:rPr>
      </w:pPr>
    </w:p>
    <w:p w:rsidR="00FD744A" w:rsidRPr="00E458D0" w:rsidRDefault="00FD744A" w:rsidP="00FD744A">
      <w:pPr>
        <w:pStyle w:val="StyleCentered"/>
        <w:spacing w:line="264" w:lineRule="auto"/>
        <w:rPr>
          <w:sz w:val="28"/>
          <w:szCs w:val="28"/>
        </w:rPr>
      </w:pPr>
    </w:p>
    <w:p w:rsidR="002A0417" w:rsidRPr="00E458D0" w:rsidRDefault="002A0417" w:rsidP="00FD744A">
      <w:pPr>
        <w:pStyle w:val="StyleCentered"/>
        <w:spacing w:line="264" w:lineRule="auto"/>
        <w:rPr>
          <w:sz w:val="28"/>
          <w:szCs w:val="28"/>
        </w:rPr>
      </w:pPr>
    </w:p>
    <w:p w:rsidR="009F5073" w:rsidRPr="00E458D0" w:rsidRDefault="002A0417" w:rsidP="00FD744A">
      <w:pPr>
        <w:pStyle w:val="StyleCentered"/>
        <w:spacing w:line="264" w:lineRule="auto"/>
        <w:rPr>
          <w:sz w:val="28"/>
          <w:szCs w:val="28"/>
        </w:rPr>
      </w:pPr>
      <w:r w:rsidRPr="00E458D0">
        <w:rPr>
          <w:sz w:val="28"/>
          <w:szCs w:val="28"/>
        </w:rPr>
        <w:t xml:space="preserve">Thèse présentée </w:t>
      </w:r>
      <w:r w:rsidR="009F5073" w:rsidRPr="00E458D0">
        <w:rPr>
          <w:sz w:val="28"/>
          <w:szCs w:val="28"/>
        </w:rPr>
        <w:t>au Département de chimie en vue</w:t>
      </w:r>
    </w:p>
    <w:p w:rsidR="009F5073" w:rsidRPr="00E458D0" w:rsidRDefault="009F5073" w:rsidP="00FD744A">
      <w:pPr>
        <w:pStyle w:val="StyleCentered"/>
        <w:spacing w:line="264" w:lineRule="auto"/>
        <w:rPr>
          <w:sz w:val="28"/>
          <w:szCs w:val="28"/>
        </w:rPr>
      </w:pPr>
      <w:proofErr w:type="gramStart"/>
      <w:r w:rsidRPr="00E458D0">
        <w:rPr>
          <w:sz w:val="28"/>
          <w:szCs w:val="28"/>
        </w:rPr>
        <w:t>de</w:t>
      </w:r>
      <w:proofErr w:type="gramEnd"/>
      <w:r w:rsidRPr="00E458D0">
        <w:rPr>
          <w:sz w:val="28"/>
          <w:szCs w:val="28"/>
        </w:rPr>
        <w:t xml:space="preserve"> l’obtention du grade </w:t>
      </w:r>
      <w:r w:rsidR="002A0417" w:rsidRPr="00E458D0">
        <w:rPr>
          <w:sz w:val="28"/>
          <w:szCs w:val="28"/>
        </w:rPr>
        <w:t xml:space="preserve">de </w:t>
      </w:r>
      <w:proofErr w:type="spellStart"/>
      <w:r w:rsidRPr="00E458D0">
        <w:rPr>
          <w:sz w:val="28"/>
          <w:szCs w:val="28"/>
        </w:rPr>
        <w:t>Philosophia</w:t>
      </w:r>
      <w:proofErr w:type="spellEnd"/>
      <w:r w:rsidRPr="00E458D0">
        <w:rPr>
          <w:sz w:val="28"/>
          <w:szCs w:val="28"/>
        </w:rPr>
        <w:t xml:space="preserve"> </w:t>
      </w:r>
      <w:proofErr w:type="spellStart"/>
      <w:r w:rsidRPr="00E458D0">
        <w:rPr>
          <w:sz w:val="28"/>
          <w:szCs w:val="28"/>
        </w:rPr>
        <w:t>doctor</w:t>
      </w:r>
      <w:proofErr w:type="spellEnd"/>
      <w:r w:rsidR="002A0417" w:rsidRPr="00E458D0">
        <w:rPr>
          <w:sz w:val="28"/>
          <w:szCs w:val="28"/>
        </w:rPr>
        <w:t xml:space="preserve"> (</w:t>
      </w:r>
      <w:proofErr w:type="spellStart"/>
      <w:r w:rsidR="002A0417" w:rsidRPr="00E458D0">
        <w:rPr>
          <w:sz w:val="28"/>
          <w:szCs w:val="28"/>
        </w:rPr>
        <w:t>Ph.D</w:t>
      </w:r>
      <w:proofErr w:type="spellEnd"/>
      <w:r w:rsidR="002A0417" w:rsidRPr="00E458D0">
        <w:rPr>
          <w:sz w:val="28"/>
          <w:szCs w:val="28"/>
        </w:rPr>
        <w:t xml:space="preserve">.) </w:t>
      </w:r>
    </w:p>
    <w:p w:rsidR="002A0417" w:rsidRPr="00E458D0" w:rsidRDefault="009F5073" w:rsidP="00FD744A">
      <w:pPr>
        <w:pStyle w:val="StyleCentered"/>
        <w:spacing w:line="264" w:lineRule="auto"/>
        <w:rPr>
          <w:sz w:val="28"/>
          <w:szCs w:val="28"/>
        </w:rPr>
      </w:pPr>
      <w:r w:rsidRPr="00E458D0">
        <w:rPr>
          <w:sz w:val="28"/>
          <w:szCs w:val="28"/>
        </w:rPr>
        <w:t>FACULTÉ DES SCIENCES, UNIVERSITÉ DE SHERBROOKE</w:t>
      </w:r>
    </w:p>
    <w:p w:rsidR="002A0417" w:rsidRPr="00E458D0" w:rsidRDefault="002A0417" w:rsidP="00FD744A">
      <w:pPr>
        <w:pStyle w:val="StyleCentered"/>
        <w:spacing w:line="264" w:lineRule="auto"/>
        <w:rPr>
          <w:sz w:val="28"/>
          <w:szCs w:val="28"/>
        </w:rPr>
      </w:pPr>
    </w:p>
    <w:p w:rsidR="002A0417" w:rsidRPr="00E458D0" w:rsidRDefault="002A0417" w:rsidP="00FD744A">
      <w:pPr>
        <w:pStyle w:val="StyleCentered"/>
        <w:spacing w:line="264" w:lineRule="auto"/>
        <w:rPr>
          <w:sz w:val="28"/>
          <w:szCs w:val="28"/>
        </w:rPr>
      </w:pPr>
    </w:p>
    <w:p w:rsidR="002A0417" w:rsidRPr="00E458D0" w:rsidRDefault="002A0417" w:rsidP="00FD744A">
      <w:pPr>
        <w:pStyle w:val="StyleCentered"/>
        <w:spacing w:line="264" w:lineRule="auto"/>
        <w:rPr>
          <w:sz w:val="28"/>
          <w:szCs w:val="28"/>
        </w:rPr>
      </w:pPr>
    </w:p>
    <w:p w:rsidR="00FD744A" w:rsidRDefault="00FD744A" w:rsidP="00FD744A">
      <w:pPr>
        <w:pStyle w:val="StyleCentered"/>
        <w:spacing w:line="264" w:lineRule="auto"/>
        <w:rPr>
          <w:sz w:val="28"/>
          <w:szCs w:val="28"/>
        </w:rPr>
      </w:pPr>
    </w:p>
    <w:p w:rsidR="00E458D0" w:rsidRDefault="00E458D0" w:rsidP="00FD744A">
      <w:pPr>
        <w:pStyle w:val="StyleCentered"/>
        <w:spacing w:line="264" w:lineRule="auto"/>
        <w:rPr>
          <w:sz w:val="28"/>
          <w:szCs w:val="28"/>
        </w:rPr>
      </w:pPr>
    </w:p>
    <w:p w:rsidR="00E458D0" w:rsidRDefault="00E458D0" w:rsidP="00FD744A">
      <w:pPr>
        <w:pStyle w:val="StyleCentered"/>
        <w:spacing w:line="264" w:lineRule="auto"/>
        <w:rPr>
          <w:sz w:val="28"/>
          <w:szCs w:val="28"/>
        </w:rPr>
      </w:pPr>
    </w:p>
    <w:p w:rsidR="00E458D0" w:rsidRPr="00E458D0" w:rsidRDefault="00E458D0" w:rsidP="00FD744A">
      <w:pPr>
        <w:pStyle w:val="StyleCentered"/>
        <w:spacing w:line="264" w:lineRule="auto"/>
        <w:rPr>
          <w:sz w:val="28"/>
          <w:szCs w:val="28"/>
        </w:rPr>
      </w:pPr>
    </w:p>
    <w:p w:rsidR="002A0417" w:rsidRPr="00E458D0" w:rsidRDefault="002A0417" w:rsidP="00FD744A">
      <w:pPr>
        <w:pStyle w:val="StyleCentered"/>
        <w:spacing w:line="264" w:lineRule="auto"/>
        <w:rPr>
          <w:sz w:val="28"/>
          <w:szCs w:val="28"/>
        </w:rPr>
      </w:pPr>
    </w:p>
    <w:p w:rsidR="002A0417" w:rsidRPr="00E458D0" w:rsidRDefault="00FD744A" w:rsidP="00FD744A">
      <w:pPr>
        <w:pStyle w:val="StyleCentered"/>
        <w:spacing w:line="264" w:lineRule="auto"/>
        <w:rPr>
          <w:sz w:val="28"/>
          <w:szCs w:val="28"/>
        </w:rPr>
      </w:pPr>
      <w:r w:rsidRPr="00E458D0">
        <w:rPr>
          <w:sz w:val="28"/>
          <w:szCs w:val="28"/>
        </w:rPr>
        <w:t>D</w:t>
      </w:r>
      <w:r w:rsidR="002A0417" w:rsidRPr="00E458D0">
        <w:rPr>
          <w:sz w:val="28"/>
          <w:szCs w:val="28"/>
        </w:rPr>
        <w:t>écembre 20</w:t>
      </w:r>
      <w:r w:rsidR="00E458D0">
        <w:rPr>
          <w:sz w:val="28"/>
          <w:szCs w:val="28"/>
        </w:rPr>
        <w:t>12</w:t>
      </w:r>
    </w:p>
    <w:p w:rsidR="009F5073" w:rsidRDefault="009F5073" w:rsidP="00385AE5">
      <w:pPr>
        <w:pStyle w:val="StyleCentered"/>
      </w:pPr>
    </w:p>
    <w:p w:rsidR="009F5073" w:rsidRDefault="009F5073" w:rsidP="00385AE5">
      <w:pPr>
        <w:pStyle w:val="StyleCentered"/>
        <w:sectPr w:rsidR="009F5073" w:rsidSect="009F5073">
          <w:footerReference w:type="even" r:id="rId7"/>
          <w:footerReference w:type="default" r:id="rId8"/>
          <w:footerReference w:type="first" r:id="rId9"/>
          <w:endnotePr>
            <w:numFmt w:val="decimal"/>
          </w:endnotePr>
          <w:pgSz w:w="12242" w:h="15842" w:code="1"/>
          <w:pgMar w:top="1440" w:right="1800" w:bottom="1440" w:left="1800" w:header="720" w:footer="720" w:gutter="0"/>
          <w:pgNumType w:fmt="upperRoman" w:start="1"/>
          <w:cols w:space="720"/>
          <w:titlePg/>
          <w:docGrid w:linePitch="326"/>
        </w:sectPr>
      </w:pPr>
    </w:p>
    <w:p w:rsidR="00DB5552" w:rsidRDefault="00DB5552" w:rsidP="00FD744A">
      <w:pPr>
        <w:pStyle w:val="StyleCentered"/>
        <w:jc w:val="both"/>
      </w:pPr>
    </w:p>
    <w:p w:rsidR="00DB5552" w:rsidRDefault="00DB5552" w:rsidP="008633C2">
      <w:pPr>
        <w:spacing w:line="240" w:lineRule="auto"/>
        <w:jc w:val="center"/>
        <w:sectPr w:rsidR="00DB5552" w:rsidSect="009F5073">
          <w:endnotePr>
            <w:numFmt w:val="decimal"/>
          </w:endnotePr>
          <w:type w:val="continuous"/>
          <w:pgSz w:w="12242" w:h="15842" w:code="1"/>
          <w:pgMar w:top="1440" w:right="1800" w:bottom="1440" w:left="1800" w:header="720" w:footer="720" w:gutter="0"/>
          <w:pgNumType w:fmt="upperRoman" w:start="1"/>
          <w:cols w:space="720"/>
          <w:docGrid w:linePitch="326"/>
        </w:sectPr>
      </w:pPr>
    </w:p>
    <w:p w:rsidR="00E458D0" w:rsidRDefault="00E458D0" w:rsidP="00E458D0">
      <w:pPr>
        <w:widowControl w:val="0"/>
        <w:spacing w:line="240" w:lineRule="auto"/>
        <w:jc w:val="center"/>
        <w:rPr>
          <w:snapToGrid w:val="0"/>
          <w:sz w:val="32"/>
          <w:szCs w:val="32"/>
        </w:rPr>
      </w:pPr>
    </w:p>
    <w:p w:rsidR="00E458D0" w:rsidRDefault="00E458D0" w:rsidP="00E458D0">
      <w:pPr>
        <w:widowControl w:val="0"/>
        <w:spacing w:line="240" w:lineRule="auto"/>
        <w:jc w:val="center"/>
        <w:rPr>
          <w:snapToGrid w:val="0"/>
          <w:sz w:val="32"/>
          <w:szCs w:val="32"/>
        </w:rPr>
      </w:pPr>
    </w:p>
    <w:p w:rsidR="00E458D0" w:rsidRDefault="00E458D0" w:rsidP="00E458D0">
      <w:pPr>
        <w:widowControl w:val="0"/>
        <w:spacing w:line="240" w:lineRule="auto"/>
        <w:jc w:val="center"/>
        <w:rPr>
          <w:snapToGrid w:val="0"/>
          <w:sz w:val="32"/>
          <w:szCs w:val="32"/>
        </w:rPr>
      </w:pPr>
    </w:p>
    <w:p w:rsidR="00E458D0" w:rsidRPr="002B2E8C" w:rsidRDefault="00E458D0" w:rsidP="00E458D0">
      <w:pPr>
        <w:widowControl w:val="0"/>
        <w:spacing w:line="240" w:lineRule="auto"/>
        <w:jc w:val="center"/>
        <w:rPr>
          <w:snapToGrid w:val="0"/>
          <w:sz w:val="32"/>
          <w:szCs w:val="32"/>
        </w:rPr>
      </w:pPr>
    </w:p>
    <w:p w:rsidR="00E458D0" w:rsidRDefault="00E458D0" w:rsidP="00E458D0">
      <w:pPr>
        <w:widowControl w:val="0"/>
        <w:spacing w:line="240" w:lineRule="auto"/>
        <w:jc w:val="center"/>
        <w:rPr>
          <w:b/>
          <w:snapToGrid w:val="0"/>
          <w:sz w:val="32"/>
          <w:szCs w:val="32"/>
        </w:rPr>
      </w:pPr>
      <w:r w:rsidRPr="002B2E8C">
        <w:rPr>
          <w:b/>
          <w:snapToGrid w:val="0"/>
          <w:sz w:val="32"/>
          <w:szCs w:val="32"/>
        </w:rPr>
        <w:t>UNE APPROCHE ÉVÉNEMENTIELLE POUR LA DESCRIPTION DE POLITIQUES DE CONTRÔLE D’ACCÈS</w:t>
      </w:r>
    </w:p>
    <w:p w:rsidR="00E458D0" w:rsidRPr="002B2E8C" w:rsidRDefault="00E458D0" w:rsidP="00E458D0">
      <w:pPr>
        <w:widowControl w:val="0"/>
        <w:spacing w:line="240" w:lineRule="auto"/>
        <w:jc w:val="center"/>
        <w:rPr>
          <w:snapToGrid w:val="0"/>
          <w:sz w:val="36"/>
          <w:szCs w:val="36"/>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roofErr w:type="gramStart"/>
      <w:r w:rsidRPr="002B2E8C">
        <w:rPr>
          <w:snapToGrid w:val="0"/>
          <w:sz w:val="28"/>
          <w:szCs w:val="28"/>
        </w:rPr>
        <w:t>par</w:t>
      </w:r>
      <w:proofErr w:type="gramEnd"/>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r w:rsidRPr="002B2E8C">
        <w:rPr>
          <w:snapToGrid w:val="0"/>
          <w:sz w:val="28"/>
          <w:szCs w:val="28"/>
        </w:rPr>
        <w:t xml:space="preserve">Pierre </w:t>
      </w:r>
      <w:proofErr w:type="spellStart"/>
      <w:r w:rsidRPr="002B2E8C">
        <w:rPr>
          <w:snapToGrid w:val="0"/>
          <w:sz w:val="28"/>
          <w:szCs w:val="28"/>
        </w:rPr>
        <w:t>Konopacki</w:t>
      </w:r>
      <w:proofErr w:type="spellEnd"/>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r w:rsidRPr="002B2E8C">
        <w:rPr>
          <w:snapToGrid w:val="0"/>
          <w:sz w:val="28"/>
          <w:szCs w:val="28"/>
        </w:rPr>
        <w:t>Thèse en cotutelle présentée</w:t>
      </w: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roofErr w:type="gramStart"/>
      <w:r w:rsidRPr="002B2E8C">
        <w:rPr>
          <w:snapToGrid w:val="0"/>
          <w:sz w:val="28"/>
          <w:szCs w:val="28"/>
        </w:rPr>
        <w:t>au</w:t>
      </w:r>
      <w:proofErr w:type="gramEnd"/>
      <w:r w:rsidRPr="002B2E8C">
        <w:rPr>
          <w:snapToGrid w:val="0"/>
          <w:sz w:val="28"/>
          <w:szCs w:val="28"/>
        </w:rPr>
        <w:t xml:space="preserve"> Département d</w:t>
      </w:r>
      <w:r w:rsidRPr="00E458D0">
        <w:rPr>
          <w:snapToGrid w:val="0"/>
          <w:sz w:val="28"/>
          <w:szCs w:val="28"/>
        </w:rPr>
        <w:t>e chimie</w:t>
      </w:r>
      <w:r w:rsidRPr="002B2E8C">
        <w:rPr>
          <w:snapToGrid w:val="0"/>
          <w:sz w:val="28"/>
          <w:szCs w:val="28"/>
        </w:rPr>
        <w:t xml:space="preserve"> en vue</w:t>
      </w:r>
    </w:p>
    <w:p w:rsidR="00E458D0" w:rsidRPr="002B2E8C" w:rsidRDefault="00E458D0" w:rsidP="00E458D0">
      <w:pPr>
        <w:widowControl w:val="0"/>
        <w:spacing w:line="240" w:lineRule="auto"/>
        <w:jc w:val="center"/>
        <w:rPr>
          <w:snapToGrid w:val="0"/>
          <w:sz w:val="28"/>
          <w:szCs w:val="28"/>
        </w:rPr>
      </w:pPr>
      <w:proofErr w:type="gramStart"/>
      <w:r w:rsidRPr="002B2E8C">
        <w:rPr>
          <w:snapToGrid w:val="0"/>
          <w:sz w:val="28"/>
          <w:szCs w:val="28"/>
        </w:rPr>
        <w:t>de</w:t>
      </w:r>
      <w:proofErr w:type="gramEnd"/>
      <w:r w:rsidRPr="002B2E8C">
        <w:rPr>
          <w:snapToGrid w:val="0"/>
          <w:sz w:val="28"/>
          <w:szCs w:val="28"/>
        </w:rPr>
        <w:t xml:space="preserve"> l’obtention du grade de </w:t>
      </w:r>
      <w:proofErr w:type="spellStart"/>
      <w:r w:rsidRPr="002B2E8C">
        <w:rPr>
          <w:snapToGrid w:val="0"/>
          <w:sz w:val="28"/>
          <w:szCs w:val="28"/>
        </w:rPr>
        <w:t>Philosophia</w:t>
      </w:r>
      <w:proofErr w:type="spellEnd"/>
      <w:r w:rsidRPr="002B2E8C">
        <w:rPr>
          <w:snapToGrid w:val="0"/>
          <w:sz w:val="28"/>
          <w:szCs w:val="28"/>
        </w:rPr>
        <w:t xml:space="preserve"> </w:t>
      </w:r>
      <w:proofErr w:type="spellStart"/>
      <w:r w:rsidRPr="002B2E8C">
        <w:rPr>
          <w:snapToGrid w:val="0"/>
          <w:sz w:val="28"/>
          <w:szCs w:val="28"/>
        </w:rPr>
        <w:t>doctor</w:t>
      </w:r>
      <w:proofErr w:type="spellEnd"/>
      <w:r w:rsidRPr="002B2E8C">
        <w:rPr>
          <w:snapToGrid w:val="0"/>
          <w:sz w:val="28"/>
          <w:szCs w:val="28"/>
        </w:rPr>
        <w:t xml:space="preserve"> (Ph. D.)</w:t>
      </w:r>
    </w:p>
    <w:p w:rsidR="00E458D0" w:rsidRPr="002B2E8C" w:rsidRDefault="00E458D0" w:rsidP="00E458D0">
      <w:pPr>
        <w:widowControl w:val="0"/>
        <w:spacing w:line="240" w:lineRule="auto"/>
        <w:jc w:val="center"/>
        <w:rPr>
          <w:snapToGrid w:val="0"/>
          <w:sz w:val="28"/>
          <w:szCs w:val="28"/>
        </w:rPr>
      </w:pPr>
      <w:r w:rsidRPr="002B2E8C">
        <w:rPr>
          <w:snapToGrid w:val="0"/>
          <w:sz w:val="28"/>
          <w:szCs w:val="28"/>
        </w:rPr>
        <w:t>FACULTÉ DES SCIENCES, UNIVERSITÉ DE SHERBROOKE</w:t>
      </w: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roofErr w:type="gramStart"/>
      <w:r w:rsidRPr="002B2E8C">
        <w:rPr>
          <w:snapToGrid w:val="0"/>
          <w:sz w:val="28"/>
          <w:szCs w:val="28"/>
        </w:rPr>
        <w:t>à</w:t>
      </w:r>
      <w:proofErr w:type="gramEnd"/>
      <w:r w:rsidRPr="002B2E8C">
        <w:rPr>
          <w:snapToGrid w:val="0"/>
          <w:sz w:val="28"/>
          <w:szCs w:val="28"/>
        </w:rPr>
        <w:t xml:space="preserve"> l’École Doctorale MSTIC en vue</w:t>
      </w:r>
    </w:p>
    <w:p w:rsidR="00E458D0" w:rsidRPr="002B2E8C" w:rsidRDefault="00E458D0" w:rsidP="00E458D0">
      <w:pPr>
        <w:widowControl w:val="0"/>
        <w:spacing w:line="240" w:lineRule="auto"/>
        <w:jc w:val="center"/>
        <w:rPr>
          <w:snapToGrid w:val="0"/>
          <w:sz w:val="28"/>
          <w:szCs w:val="28"/>
        </w:rPr>
      </w:pPr>
      <w:proofErr w:type="gramStart"/>
      <w:r w:rsidRPr="002B2E8C">
        <w:rPr>
          <w:snapToGrid w:val="0"/>
          <w:sz w:val="28"/>
          <w:szCs w:val="28"/>
        </w:rPr>
        <w:t>de</w:t>
      </w:r>
      <w:proofErr w:type="gramEnd"/>
      <w:r w:rsidRPr="002B2E8C">
        <w:rPr>
          <w:snapToGrid w:val="0"/>
          <w:sz w:val="28"/>
          <w:szCs w:val="28"/>
        </w:rPr>
        <w:t xml:space="preserve"> l’obtention du grade de Docteur </w:t>
      </w:r>
    </w:p>
    <w:p w:rsidR="00E458D0" w:rsidRPr="002B2E8C" w:rsidRDefault="00E458D0" w:rsidP="00E458D0">
      <w:pPr>
        <w:widowControl w:val="0"/>
        <w:spacing w:line="240" w:lineRule="auto"/>
        <w:jc w:val="center"/>
        <w:rPr>
          <w:snapToGrid w:val="0"/>
          <w:sz w:val="28"/>
          <w:szCs w:val="28"/>
        </w:rPr>
      </w:pPr>
      <w:r w:rsidRPr="002B2E8C">
        <w:rPr>
          <w:snapToGrid w:val="0"/>
          <w:sz w:val="28"/>
          <w:szCs w:val="28"/>
        </w:rPr>
        <w:t>UNIVERSITÉ PARIS-EST</w:t>
      </w: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Pr="002B2E8C" w:rsidRDefault="00E458D0" w:rsidP="00E458D0">
      <w:pPr>
        <w:widowControl w:val="0"/>
        <w:spacing w:line="240" w:lineRule="auto"/>
        <w:jc w:val="center"/>
        <w:rPr>
          <w:snapToGrid w:val="0"/>
          <w:sz w:val="28"/>
          <w:szCs w:val="28"/>
        </w:rPr>
      </w:pPr>
    </w:p>
    <w:p w:rsidR="00E458D0" w:rsidRDefault="00E458D0" w:rsidP="00E458D0">
      <w:pPr>
        <w:widowControl w:val="0"/>
        <w:spacing w:line="240" w:lineRule="auto"/>
        <w:jc w:val="center"/>
        <w:rPr>
          <w:snapToGrid w:val="0"/>
          <w:sz w:val="28"/>
          <w:szCs w:val="28"/>
          <w:lang w:val="en-US"/>
        </w:rPr>
      </w:pPr>
      <w:r w:rsidRPr="002B2E8C">
        <w:rPr>
          <w:snapToGrid w:val="0"/>
          <w:sz w:val="28"/>
          <w:szCs w:val="28"/>
          <w:lang w:val="en-US"/>
        </w:rPr>
        <w:t>Mai 2012</w:t>
      </w:r>
    </w:p>
    <w:p w:rsidR="00E458D0" w:rsidRPr="002B2E8C" w:rsidRDefault="00E458D0" w:rsidP="00E458D0">
      <w:pPr>
        <w:widowControl w:val="0"/>
        <w:spacing w:line="240" w:lineRule="auto"/>
        <w:jc w:val="center"/>
        <w:rPr>
          <w:snapToGrid w:val="0"/>
          <w:sz w:val="32"/>
          <w:szCs w:val="32"/>
          <w:vertAlign w:val="subscript"/>
          <w:lang w:val="en-US"/>
        </w:rPr>
      </w:pPr>
    </w:p>
    <w:p w:rsidR="00E458D0" w:rsidRDefault="00E458D0" w:rsidP="00694F43">
      <w:pPr>
        <w:jc w:val="center"/>
        <w:rPr>
          <w:rFonts w:ascii="Courier" w:hAnsi="Courier"/>
          <w:snapToGrid w:val="0"/>
          <w:szCs w:val="24"/>
          <w:lang w:val="en-US"/>
        </w:rPr>
        <w:sectPr w:rsidR="00E458D0" w:rsidSect="00E458D0">
          <w:endnotePr>
            <w:numFmt w:val="decimal"/>
          </w:endnotePr>
          <w:pgSz w:w="12242" w:h="15842" w:code="1"/>
          <w:pgMar w:top="1440" w:right="1800" w:bottom="1440" w:left="1800" w:header="720" w:footer="720" w:gutter="0"/>
          <w:pgNumType w:fmt="lowerRoman" w:start="1"/>
          <w:cols w:space="720"/>
          <w:titlePg/>
          <w:docGrid w:linePitch="326"/>
        </w:sectPr>
      </w:pPr>
    </w:p>
    <w:p w:rsidR="00E458D0" w:rsidRDefault="00E458D0" w:rsidP="00FD744A">
      <w:pPr>
        <w:spacing w:line="240" w:lineRule="auto"/>
        <w:jc w:val="center"/>
      </w:pPr>
    </w:p>
    <w:p w:rsidR="00E458D0" w:rsidRDefault="00E458D0" w:rsidP="00FD744A">
      <w:pPr>
        <w:spacing w:line="240" w:lineRule="auto"/>
        <w:jc w:val="center"/>
        <w:sectPr w:rsidR="00E458D0" w:rsidSect="00E458D0">
          <w:endnotePr>
            <w:numFmt w:val="decimal"/>
          </w:endnotePr>
          <w:type w:val="continuous"/>
          <w:pgSz w:w="12242" w:h="15842" w:code="1"/>
          <w:pgMar w:top="1440" w:right="1800" w:bottom="1440" w:left="1800" w:header="720" w:footer="720" w:gutter="0"/>
          <w:pgNumType w:fmt="lowerRoman" w:start="1"/>
          <w:cols w:space="720"/>
          <w:docGrid w:linePitch="326"/>
        </w:sectP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r>
        <w:t>Le 25 juillet 2013</w:t>
      </w: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rPr>
          <w:i/>
        </w:rPr>
      </w:pPr>
      <w:proofErr w:type="gramStart"/>
      <w:r>
        <w:rPr>
          <w:i/>
        </w:rPr>
        <w:t>l</w:t>
      </w:r>
      <w:r w:rsidRPr="005C3BD1">
        <w:rPr>
          <w:i/>
        </w:rPr>
        <w:t>e</w:t>
      </w:r>
      <w:proofErr w:type="gramEnd"/>
      <w:r w:rsidRPr="005C3BD1">
        <w:rPr>
          <w:i/>
        </w:rPr>
        <w:t xml:space="preserve"> jury a accepté </w:t>
      </w:r>
      <w:r>
        <w:rPr>
          <w:i/>
        </w:rPr>
        <w:t>la thèse</w:t>
      </w:r>
      <w:r w:rsidRPr="005C3BD1">
        <w:rPr>
          <w:i/>
        </w:rPr>
        <w:t xml:space="preserve"> </w:t>
      </w:r>
      <w:r>
        <w:rPr>
          <w:i/>
        </w:rPr>
        <w:t>de monsieur Luc Paquette</w:t>
      </w:r>
    </w:p>
    <w:p w:rsidR="00DB5552" w:rsidRPr="005C3BD1" w:rsidRDefault="00DB5552" w:rsidP="00FD744A">
      <w:pPr>
        <w:spacing w:line="240" w:lineRule="auto"/>
        <w:jc w:val="center"/>
        <w:rPr>
          <w:i/>
        </w:rPr>
      </w:pPr>
      <w:r w:rsidRPr="005C3BD1">
        <w:rPr>
          <w:i/>
        </w:rPr>
        <w:t xml:space="preserve"> </w:t>
      </w:r>
      <w:proofErr w:type="gramStart"/>
      <w:r w:rsidRPr="005C3BD1">
        <w:rPr>
          <w:i/>
        </w:rPr>
        <w:t>dans</w:t>
      </w:r>
      <w:proofErr w:type="gramEnd"/>
      <w:r w:rsidRPr="005C3BD1">
        <w:rPr>
          <w:i/>
        </w:rPr>
        <w:t xml:space="preserve"> sa version finale.</w:t>
      </w:r>
    </w:p>
    <w:p w:rsidR="00DB5552" w:rsidRPr="005C3BD1" w:rsidRDefault="00DB5552" w:rsidP="00FD744A">
      <w:pPr>
        <w:spacing w:line="240" w:lineRule="auto"/>
        <w:jc w:val="center"/>
        <w:rPr>
          <w:i/>
        </w:rP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r>
        <w:t>Membres du jury</w:t>
      </w: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r>
        <w:t xml:space="preserve">Professeur André </w:t>
      </w:r>
      <w:proofErr w:type="spellStart"/>
      <w:r>
        <w:t>Mayers</w:t>
      </w:r>
      <w:proofErr w:type="spellEnd"/>
    </w:p>
    <w:p w:rsidR="00DB5552" w:rsidRDefault="00DB5552" w:rsidP="00FD744A">
      <w:pPr>
        <w:spacing w:line="240" w:lineRule="auto"/>
        <w:jc w:val="center"/>
      </w:pPr>
      <w:r>
        <w:t>Directeur de recherche</w:t>
      </w:r>
    </w:p>
    <w:p w:rsidR="00DB5552" w:rsidRDefault="00DB5552" w:rsidP="00FD744A">
      <w:pPr>
        <w:spacing w:line="240" w:lineRule="auto"/>
        <w:jc w:val="center"/>
      </w:pPr>
      <w:r>
        <w:t>Département de chimie</w:t>
      </w: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r>
        <w:t>Professeur Ryan Baker</w:t>
      </w:r>
    </w:p>
    <w:p w:rsidR="00DB5552" w:rsidRDefault="00DB5552" w:rsidP="00FD744A">
      <w:pPr>
        <w:spacing w:line="240" w:lineRule="auto"/>
        <w:jc w:val="center"/>
      </w:pPr>
      <w:r>
        <w:t>Évaluateur externe</w:t>
      </w:r>
    </w:p>
    <w:p w:rsidR="00DB5552" w:rsidRDefault="00DB5552" w:rsidP="00FD744A">
      <w:pPr>
        <w:spacing w:line="240" w:lineRule="auto"/>
        <w:jc w:val="center"/>
      </w:pPr>
      <w:proofErr w:type="spellStart"/>
      <w:r>
        <w:t>Teachers</w:t>
      </w:r>
      <w:proofErr w:type="spellEnd"/>
      <w:r>
        <w:t xml:space="preserve"> </w:t>
      </w:r>
      <w:proofErr w:type="spellStart"/>
      <w:r>
        <w:t>College</w:t>
      </w:r>
      <w:proofErr w:type="spellEnd"/>
      <w:r>
        <w:t xml:space="preserve"> Columbia </w:t>
      </w:r>
      <w:proofErr w:type="spellStart"/>
      <w:r>
        <w:t>University</w:t>
      </w:r>
      <w:proofErr w:type="spellEnd"/>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r>
        <w:t>Professeur Yves Bouchard</w:t>
      </w:r>
    </w:p>
    <w:p w:rsidR="00DB5552" w:rsidRDefault="00DB5552" w:rsidP="00FD744A">
      <w:pPr>
        <w:spacing w:line="240" w:lineRule="auto"/>
        <w:jc w:val="center"/>
      </w:pPr>
      <w:r>
        <w:t xml:space="preserve">Évaluateur interne </w:t>
      </w:r>
    </w:p>
    <w:p w:rsidR="00DB5552" w:rsidRDefault="00DB5552" w:rsidP="00FD744A">
      <w:pPr>
        <w:spacing w:line="240" w:lineRule="auto"/>
        <w:jc w:val="center"/>
      </w:pPr>
      <w:r>
        <w:t>Faculté des sciences</w:t>
      </w: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p>
    <w:p w:rsidR="00DB5552" w:rsidRDefault="00DB5552" w:rsidP="00FD744A">
      <w:pPr>
        <w:spacing w:line="240" w:lineRule="auto"/>
        <w:jc w:val="center"/>
      </w:pPr>
      <w:r>
        <w:t>Professeur Marc Frappier</w:t>
      </w:r>
    </w:p>
    <w:p w:rsidR="00DB5552" w:rsidRDefault="00DB5552" w:rsidP="00FD744A">
      <w:pPr>
        <w:spacing w:line="240" w:lineRule="auto"/>
        <w:jc w:val="center"/>
      </w:pPr>
      <w:r>
        <w:t>Président-rapporteur</w:t>
      </w:r>
    </w:p>
    <w:p w:rsidR="00DB5552" w:rsidRDefault="00DB5552" w:rsidP="00FD744A">
      <w:pPr>
        <w:spacing w:line="240" w:lineRule="auto"/>
        <w:jc w:val="center"/>
      </w:pPr>
      <w:r>
        <w:t>Département de chimie</w:t>
      </w:r>
    </w:p>
    <w:p w:rsidR="00694F43" w:rsidRDefault="00DB5552" w:rsidP="00DB5552">
      <w:pPr>
        <w:spacing w:line="240" w:lineRule="auto"/>
        <w:jc w:val="center"/>
        <w:sectPr w:rsidR="00694F43" w:rsidSect="002B2E8C">
          <w:endnotePr>
            <w:numFmt w:val="decimal"/>
          </w:endnotePr>
          <w:pgSz w:w="12242" w:h="15842" w:code="1"/>
          <w:pgMar w:top="1440" w:right="1800" w:bottom="1440" w:left="1800" w:header="720" w:footer="720" w:gutter="0"/>
          <w:pgNumType w:fmt="lowerRoman" w:start="1"/>
          <w:cols w:space="720"/>
          <w:docGrid w:linePitch="326"/>
        </w:sectPr>
      </w:pPr>
      <w:r>
        <w:t xml:space="preserve"> </w:t>
      </w:r>
    </w:p>
    <w:p w:rsidR="00DB5552" w:rsidRPr="00DB5552" w:rsidRDefault="00DB5552" w:rsidP="00DB5552">
      <w:pPr>
        <w:rPr>
          <w:szCs w:val="24"/>
          <w:lang w:eastAsia="fr-CA"/>
        </w:rPr>
      </w:pPr>
    </w:p>
    <w:p w:rsidR="00E458D0" w:rsidRDefault="00E458D0" w:rsidP="008633C2">
      <w:pPr>
        <w:spacing w:line="240" w:lineRule="auto"/>
        <w:jc w:val="center"/>
        <w:rPr>
          <w:szCs w:val="24"/>
          <w:lang w:eastAsia="fr-CA"/>
        </w:rPr>
        <w:sectPr w:rsidR="00E458D0" w:rsidSect="00694F43">
          <w:endnotePr>
            <w:numFmt w:val="decimal"/>
          </w:endnotePr>
          <w:type w:val="continuous"/>
          <w:pgSz w:w="12242" w:h="15842" w:code="1"/>
          <w:pgMar w:top="1440" w:right="1800" w:bottom="1440" w:left="1800" w:header="720" w:footer="720" w:gutter="0"/>
          <w:pgNumType w:fmt="lowerRoman" w:start="1"/>
          <w:cols w:space="720"/>
          <w:docGrid w:linePitch="326"/>
        </w:sect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r w:rsidRPr="00DB5552">
        <w:rPr>
          <w:szCs w:val="24"/>
          <w:lang w:eastAsia="fr-CA"/>
        </w:rPr>
        <w:t>Le 8 juillet 2013</w:t>
      </w: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i/>
          <w:szCs w:val="24"/>
          <w:lang w:eastAsia="fr-CA"/>
        </w:rPr>
      </w:pPr>
      <w:proofErr w:type="gramStart"/>
      <w:r w:rsidRPr="00DB5552">
        <w:rPr>
          <w:i/>
          <w:szCs w:val="24"/>
          <w:lang w:eastAsia="fr-CA"/>
        </w:rPr>
        <w:t>le</w:t>
      </w:r>
      <w:proofErr w:type="gramEnd"/>
      <w:r w:rsidRPr="00DB5552">
        <w:rPr>
          <w:i/>
          <w:szCs w:val="24"/>
          <w:lang w:eastAsia="fr-CA"/>
        </w:rPr>
        <w:t xml:space="preserve"> jury a accepté le mémoire de Monsieur Vincent Ducharme</w:t>
      </w:r>
    </w:p>
    <w:p w:rsidR="00DB5552" w:rsidRPr="00DB5552" w:rsidRDefault="00DB5552" w:rsidP="00DB5552">
      <w:pPr>
        <w:spacing w:line="240" w:lineRule="auto"/>
        <w:jc w:val="center"/>
        <w:rPr>
          <w:i/>
          <w:szCs w:val="24"/>
          <w:lang w:eastAsia="fr-CA"/>
        </w:rPr>
      </w:pPr>
      <w:r w:rsidRPr="00DB5552">
        <w:rPr>
          <w:i/>
          <w:szCs w:val="24"/>
          <w:lang w:eastAsia="fr-CA"/>
        </w:rPr>
        <w:t xml:space="preserve"> </w:t>
      </w:r>
      <w:proofErr w:type="gramStart"/>
      <w:r w:rsidRPr="00DB5552">
        <w:rPr>
          <w:i/>
          <w:szCs w:val="24"/>
          <w:lang w:eastAsia="fr-CA"/>
        </w:rPr>
        <w:t>dans</w:t>
      </w:r>
      <w:proofErr w:type="gramEnd"/>
      <w:r w:rsidRPr="00DB5552">
        <w:rPr>
          <w:i/>
          <w:szCs w:val="24"/>
          <w:lang w:eastAsia="fr-CA"/>
        </w:rPr>
        <w:t xml:space="preserve"> sa version finale.</w:t>
      </w: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r w:rsidRPr="00DB5552">
        <w:rPr>
          <w:szCs w:val="24"/>
          <w:lang w:eastAsia="fr-CA"/>
        </w:rPr>
        <w:t>Membres du jury</w:t>
      </w: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r w:rsidRPr="00DB5552">
        <w:rPr>
          <w:szCs w:val="24"/>
          <w:lang w:eastAsia="fr-CA"/>
        </w:rPr>
        <w:t xml:space="preserve">Professeur Richard </w:t>
      </w:r>
      <w:proofErr w:type="spellStart"/>
      <w:r w:rsidRPr="00DB5552">
        <w:rPr>
          <w:szCs w:val="24"/>
          <w:lang w:eastAsia="fr-CA"/>
        </w:rPr>
        <w:t>Egli</w:t>
      </w:r>
      <w:proofErr w:type="spellEnd"/>
      <w:r w:rsidRPr="00DB5552">
        <w:rPr>
          <w:szCs w:val="24"/>
          <w:lang w:eastAsia="fr-CA"/>
        </w:rPr>
        <w:t xml:space="preserve"> </w:t>
      </w:r>
    </w:p>
    <w:p w:rsidR="00DB5552" w:rsidRPr="00DB5552" w:rsidRDefault="00DB5552" w:rsidP="00DB5552">
      <w:pPr>
        <w:spacing w:line="240" w:lineRule="auto"/>
        <w:jc w:val="center"/>
        <w:rPr>
          <w:szCs w:val="24"/>
          <w:lang w:eastAsia="fr-CA"/>
        </w:rPr>
      </w:pPr>
      <w:r w:rsidRPr="00DB5552">
        <w:rPr>
          <w:szCs w:val="24"/>
          <w:lang w:eastAsia="fr-CA"/>
        </w:rPr>
        <w:t>Directeur de recherche</w:t>
      </w:r>
    </w:p>
    <w:p w:rsidR="00DB5552" w:rsidRPr="00DB5552" w:rsidRDefault="00DB5552" w:rsidP="00DB5552">
      <w:pPr>
        <w:spacing w:line="240" w:lineRule="auto"/>
        <w:jc w:val="center"/>
        <w:rPr>
          <w:szCs w:val="24"/>
          <w:lang w:eastAsia="fr-CA"/>
        </w:rPr>
      </w:pPr>
      <w:r w:rsidRPr="00DB5552">
        <w:rPr>
          <w:szCs w:val="24"/>
          <w:lang w:eastAsia="fr-CA"/>
        </w:rPr>
        <w:t>Département d’informatique</w:t>
      </w: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r w:rsidRPr="00DB5552">
        <w:rPr>
          <w:szCs w:val="24"/>
          <w:lang w:eastAsia="fr-CA"/>
        </w:rPr>
        <w:t>Professeur Claude Legault</w:t>
      </w:r>
    </w:p>
    <w:p w:rsidR="00DB5552" w:rsidRPr="00DB5552" w:rsidRDefault="00DB5552" w:rsidP="00DB5552">
      <w:pPr>
        <w:spacing w:line="240" w:lineRule="auto"/>
        <w:jc w:val="center"/>
        <w:rPr>
          <w:szCs w:val="24"/>
          <w:lang w:eastAsia="fr-CA"/>
        </w:rPr>
      </w:pPr>
      <w:r w:rsidRPr="00DB5552">
        <w:rPr>
          <w:szCs w:val="24"/>
          <w:lang w:eastAsia="fr-CA"/>
        </w:rPr>
        <w:t>Codirecteur de recherche</w:t>
      </w:r>
    </w:p>
    <w:p w:rsidR="00DB5552" w:rsidRPr="00DB5552" w:rsidRDefault="00DB5552" w:rsidP="00DB5552">
      <w:pPr>
        <w:spacing w:line="240" w:lineRule="auto"/>
        <w:jc w:val="center"/>
        <w:rPr>
          <w:szCs w:val="24"/>
          <w:lang w:eastAsia="fr-CA"/>
        </w:rPr>
      </w:pPr>
      <w:r w:rsidRPr="00DB5552">
        <w:rPr>
          <w:szCs w:val="24"/>
          <w:lang w:eastAsia="fr-CA"/>
        </w:rPr>
        <w:t>Département de chimie</w:t>
      </w: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8633C2">
      <w:pPr>
        <w:spacing w:line="240" w:lineRule="auto"/>
        <w:jc w:val="center"/>
        <w:rPr>
          <w:szCs w:val="24"/>
          <w:lang w:eastAsia="fr-CA"/>
        </w:rPr>
      </w:pPr>
    </w:p>
    <w:p w:rsidR="00DB5552" w:rsidRPr="00DB5552" w:rsidRDefault="00DB5552" w:rsidP="00DB5552">
      <w:pPr>
        <w:spacing w:line="240" w:lineRule="auto"/>
        <w:jc w:val="center"/>
        <w:rPr>
          <w:szCs w:val="24"/>
          <w:lang w:eastAsia="fr-CA"/>
        </w:rPr>
      </w:pPr>
      <w:r w:rsidRPr="00DB5552">
        <w:rPr>
          <w:szCs w:val="24"/>
          <w:lang w:eastAsia="fr-CA"/>
        </w:rPr>
        <w:t>Professeur Fabrice Colin</w:t>
      </w:r>
    </w:p>
    <w:p w:rsidR="00DB5552" w:rsidRPr="00DB5552" w:rsidRDefault="00DB5552" w:rsidP="00DB5552">
      <w:pPr>
        <w:spacing w:line="240" w:lineRule="auto"/>
        <w:jc w:val="center"/>
        <w:rPr>
          <w:szCs w:val="24"/>
          <w:lang w:eastAsia="fr-CA"/>
        </w:rPr>
      </w:pPr>
      <w:r w:rsidRPr="00DB5552">
        <w:rPr>
          <w:szCs w:val="24"/>
          <w:lang w:eastAsia="fr-CA"/>
        </w:rPr>
        <w:t>Évaluateur externe</w:t>
      </w:r>
    </w:p>
    <w:p w:rsidR="00DB5552" w:rsidRPr="00DB5552" w:rsidRDefault="00DB5552" w:rsidP="00DB5552">
      <w:pPr>
        <w:spacing w:line="240" w:lineRule="auto"/>
        <w:jc w:val="center"/>
        <w:rPr>
          <w:szCs w:val="24"/>
          <w:lang w:eastAsia="fr-CA"/>
        </w:rPr>
      </w:pPr>
      <w:r w:rsidRPr="00DB5552">
        <w:rPr>
          <w:szCs w:val="24"/>
          <w:lang w:eastAsia="fr-CA"/>
        </w:rPr>
        <w:t>Université Laurentienne</w:t>
      </w: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p>
    <w:p w:rsidR="00DB5552" w:rsidRPr="00DB5552" w:rsidRDefault="00DB5552" w:rsidP="00DB5552">
      <w:pPr>
        <w:spacing w:line="240" w:lineRule="auto"/>
        <w:jc w:val="center"/>
        <w:rPr>
          <w:szCs w:val="24"/>
          <w:lang w:eastAsia="fr-CA"/>
        </w:rPr>
      </w:pPr>
      <w:r w:rsidRPr="00DB5552">
        <w:rPr>
          <w:szCs w:val="24"/>
          <w:lang w:eastAsia="fr-CA"/>
        </w:rPr>
        <w:t>Professeur Gabriel Girard</w:t>
      </w:r>
    </w:p>
    <w:p w:rsidR="00DB5552" w:rsidRPr="00DB5552" w:rsidRDefault="00DB5552" w:rsidP="00DB5552">
      <w:pPr>
        <w:spacing w:line="240" w:lineRule="auto"/>
        <w:jc w:val="center"/>
        <w:rPr>
          <w:szCs w:val="24"/>
          <w:lang w:eastAsia="fr-CA"/>
        </w:rPr>
      </w:pPr>
      <w:r w:rsidRPr="00DB5552">
        <w:rPr>
          <w:szCs w:val="24"/>
          <w:lang w:eastAsia="fr-CA"/>
        </w:rPr>
        <w:t>Président rapporteur</w:t>
      </w:r>
    </w:p>
    <w:p w:rsidR="00DB5552" w:rsidRPr="00DB5552" w:rsidRDefault="00DB5552" w:rsidP="00DB5552">
      <w:pPr>
        <w:spacing w:line="240" w:lineRule="auto"/>
        <w:jc w:val="center"/>
        <w:rPr>
          <w:szCs w:val="24"/>
          <w:lang w:eastAsia="fr-CA"/>
        </w:rPr>
      </w:pPr>
      <w:r w:rsidRPr="00DB5552">
        <w:rPr>
          <w:szCs w:val="24"/>
          <w:lang w:eastAsia="fr-CA"/>
        </w:rPr>
        <w:t>Département d’informatique</w:t>
      </w:r>
    </w:p>
    <w:p w:rsidR="002B2E8C" w:rsidRPr="002B2E8C" w:rsidRDefault="00DB5552" w:rsidP="002B2E8C">
      <w:pPr>
        <w:jc w:val="center"/>
        <w:rPr>
          <w:snapToGrid w:val="0"/>
          <w:sz w:val="28"/>
          <w:szCs w:val="28"/>
        </w:rPr>
      </w:pPr>
      <w:r>
        <w:br w:type="page"/>
      </w:r>
    </w:p>
    <w:p w:rsidR="00DB5552" w:rsidRDefault="00DB5552" w:rsidP="008633C2">
      <w:pPr>
        <w:spacing w:line="240" w:lineRule="auto"/>
        <w:jc w:val="center"/>
      </w:pPr>
    </w:p>
    <w:p w:rsidR="00DB5552" w:rsidRDefault="00DB5552" w:rsidP="008633C2">
      <w:pPr>
        <w:spacing w:line="240" w:lineRule="auto"/>
        <w:jc w:val="center"/>
      </w:pPr>
    </w:p>
    <w:p w:rsidR="00DB5552" w:rsidRDefault="00DB5552" w:rsidP="00DB5552">
      <w:pPr>
        <w:spacing w:line="240" w:lineRule="auto"/>
        <w:jc w:val="center"/>
      </w:pPr>
    </w:p>
    <w:p w:rsidR="00DB5552" w:rsidRDefault="00DB5552" w:rsidP="008633C2">
      <w:pPr>
        <w:spacing w:line="240" w:lineRule="auto"/>
        <w:jc w:val="center"/>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385AE5">
      <w:pPr>
        <w:pStyle w:val="StyleCentered"/>
      </w:pPr>
    </w:p>
    <w:p w:rsidR="002A0417" w:rsidRDefault="002A0417" w:rsidP="00241166">
      <w:pPr>
        <w:ind w:left="7200"/>
        <w:jc w:val="right"/>
        <w:rPr>
          <w:i/>
        </w:rPr>
      </w:pPr>
      <w:r>
        <w:rPr>
          <w:i/>
        </w:rPr>
        <w:t>À XXX???….</w:t>
      </w:r>
    </w:p>
    <w:p w:rsidR="002A0417" w:rsidRDefault="002A0417" w:rsidP="00853DE8"/>
    <w:p w:rsidR="002A0417" w:rsidRDefault="002A0417" w:rsidP="00853DE8"/>
    <w:p w:rsidR="002A0417" w:rsidRPr="00BD73E6" w:rsidRDefault="002A0417" w:rsidP="00853DE8"/>
    <w:p w:rsidR="002A0417" w:rsidRPr="00BD73E6" w:rsidRDefault="002A0417" w:rsidP="008633C2">
      <w:pPr>
        <w:pStyle w:val="Header"/>
      </w:pPr>
      <w:bookmarkStart w:id="0" w:name="_Toc266450515"/>
      <w:bookmarkStart w:id="1" w:name="_Toc266450721"/>
      <w:bookmarkStart w:id="2" w:name="_Toc266450845"/>
      <w:r w:rsidRPr="00BD73E6">
        <w:lastRenderedPageBreak/>
        <w:t>Sommaire</w:t>
      </w:r>
      <w:bookmarkEnd w:id="0"/>
      <w:bookmarkEnd w:id="1"/>
      <w:bookmarkEnd w:id="2"/>
    </w:p>
    <w:p w:rsidR="002A0417" w:rsidRDefault="002A0417" w:rsidP="008633C2"/>
    <w:p w:rsidR="002A0417" w:rsidRDefault="002A0417" w:rsidP="008633C2"/>
    <w:p w:rsidR="002A0417" w:rsidRDefault="002A0417">
      <w:r>
        <w:rPr>
          <w:b/>
          <w:bCs/>
        </w:rPr>
        <w:t>Mots clés</w:t>
      </w:r>
      <w:r>
        <w:t> : Adsorption et absorption d’hydrogène dans le palladium; Dépôts de Pd; feuille de Pd; Isothermes; Impédance électrochimique; Effet de poisons.</w:t>
      </w:r>
    </w:p>
    <w:p w:rsidR="002A0417" w:rsidRDefault="002A0417"/>
    <w:p w:rsidR="002A0417" w:rsidRPr="00BD73E6" w:rsidRDefault="002A0417" w:rsidP="008633C2">
      <w:pPr>
        <w:pStyle w:val="Header"/>
      </w:pPr>
      <w:r>
        <w:br w:type="page"/>
      </w:r>
      <w:bookmarkStart w:id="3" w:name="_Toc266450516"/>
      <w:bookmarkStart w:id="4" w:name="_Toc266450722"/>
      <w:bookmarkStart w:id="5" w:name="_Toc266450846"/>
      <w:r w:rsidRPr="00BD73E6">
        <w:lastRenderedPageBreak/>
        <w:t>Remerciements</w:t>
      </w:r>
      <w:bookmarkEnd w:id="3"/>
      <w:bookmarkEnd w:id="4"/>
      <w:bookmarkEnd w:id="5"/>
    </w:p>
    <w:p w:rsidR="002A0417" w:rsidRDefault="002A0417"/>
    <w:p w:rsidR="002A0417" w:rsidRDefault="002A0417"/>
    <w:p w:rsidR="002A0417" w:rsidRDefault="002A0417" w:rsidP="008633C2">
      <w:pPr>
        <w:pStyle w:val="Header"/>
      </w:pPr>
      <w:r>
        <w:br w:type="page"/>
      </w:r>
      <w:bookmarkStart w:id="6" w:name="_Toc266450517"/>
      <w:bookmarkStart w:id="7" w:name="_Toc266450723"/>
      <w:bookmarkStart w:id="8" w:name="_Toc266450847"/>
      <w:r>
        <w:lastRenderedPageBreak/>
        <w:t>Table des matieres</w:t>
      </w:r>
      <w:bookmarkEnd w:id="6"/>
      <w:bookmarkEnd w:id="7"/>
      <w:bookmarkEnd w:id="8"/>
    </w:p>
    <w:p w:rsidR="002A0417" w:rsidRDefault="002A0417" w:rsidP="00BB2F93"/>
    <w:p w:rsidR="00BA2A94" w:rsidRDefault="00527342">
      <w:pPr>
        <w:pStyle w:val="TOC1"/>
        <w:rPr>
          <w:rFonts w:asciiTheme="minorHAnsi" w:eastAsiaTheme="minorEastAsia" w:hAnsiTheme="minorHAnsi" w:cstheme="minorBidi"/>
          <w:caps w:val="0"/>
          <w:sz w:val="22"/>
          <w:szCs w:val="22"/>
          <w:lang w:val="en-US" w:eastAsia="en-US"/>
        </w:rPr>
      </w:pPr>
      <w:r>
        <w:fldChar w:fldCharType="begin"/>
      </w:r>
      <w:r w:rsidR="0088673F">
        <w:instrText xml:space="preserve"> TOC \o "1-6" \u </w:instrText>
      </w:r>
      <w:r>
        <w:fldChar w:fldCharType="separate"/>
      </w:r>
      <w:r w:rsidR="00BA2A94">
        <w:t>CHAPITRE 1. Bibliographie</w:t>
      </w:r>
      <w:r w:rsidR="00BA2A94">
        <w:tab/>
      </w:r>
      <w:r w:rsidR="00BA2A94">
        <w:fldChar w:fldCharType="begin"/>
      </w:r>
      <w:r w:rsidR="00BA2A94">
        <w:instrText xml:space="preserve"> PAGEREF _Toc373935818 \h </w:instrText>
      </w:r>
      <w:r w:rsidR="00BA2A94">
        <w:fldChar w:fldCharType="separate"/>
      </w:r>
      <w:r w:rsidR="00BA2A94">
        <w:t>2</w:t>
      </w:r>
      <w:r w:rsidR="00BA2A94">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1.1.</w:t>
      </w:r>
      <w:r>
        <w:rPr>
          <w:rFonts w:asciiTheme="minorHAnsi" w:eastAsiaTheme="minorEastAsia" w:hAnsiTheme="minorHAnsi" w:cstheme="minorBidi"/>
          <w:noProof/>
          <w:sz w:val="22"/>
          <w:szCs w:val="22"/>
          <w:lang w:val="en-US" w:eastAsia="en-US"/>
        </w:rPr>
        <w:tab/>
      </w:r>
      <w:r>
        <w:rPr>
          <w:noProof/>
        </w:rPr>
        <w:t>Chromatographie de</w:t>
      </w:r>
      <w:r>
        <w:rPr>
          <w:noProof/>
        </w:rPr>
        <w:tab/>
      </w:r>
      <w:r>
        <w:rPr>
          <w:noProof/>
        </w:rPr>
        <w:fldChar w:fldCharType="begin"/>
      </w:r>
      <w:r>
        <w:rPr>
          <w:noProof/>
        </w:rPr>
        <w:instrText xml:space="preserve"> PAGEREF _Toc373935819 \h </w:instrText>
      </w:r>
      <w:r>
        <w:rPr>
          <w:noProof/>
        </w:rPr>
      </w:r>
      <w:r>
        <w:rPr>
          <w:noProof/>
        </w:rPr>
        <w:fldChar w:fldCharType="separate"/>
      </w:r>
      <w:r>
        <w:rPr>
          <w:noProof/>
        </w:rPr>
        <w:t>2</w:t>
      </w:r>
      <w:r>
        <w:rPr>
          <w:noProof/>
        </w:rP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1.2.</w:t>
      </w:r>
      <w:r>
        <w:rPr>
          <w:rFonts w:asciiTheme="minorHAnsi" w:eastAsiaTheme="minorEastAsia" w:hAnsiTheme="minorHAnsi" w:cstheme="minorBidi"/>
          <w:noProof/>
          <w:sz w:val="22"/>
          <w:szCs w:val="22"/>
          <w:lang w:val="en-US" w:eastAsia="en-US"/>
        </w:rPr>
        <w:tab/>
      </w:r>
      <w:r>
        <w:rPr>
          <w:noProof/>
        </w:rPr>
        <w:t>Le palladium</w:t>
      </w:r>
      <w:r>
        <w:rPr>
          <w:noProof/>
        </w:rPr>
        <w:tab/>
      </w:r>
      <w:r>
        <w:rPr>
          <w:noProof/>
        </w:rPr>
        <w:fldChar w:fldCharType="begin"/>
      </w:r>
      <w:r>
        <w:rPr>
          <w:noProof/>
        </w:rPr>
        <w:instrText xml:space="preserve"> PAGEREF _Toc373935820 \h </w:instrText>
      </w:r>
      <w:r>
        <w:rPr>
          <w:noProof/>
        </w:rPr>
      </w:r>
      <w:r>
        <w:rPr>
          <w:noProof/>
        </w:rPr>
        <w:fldChar w:fldCharType="separate"/>
      </w:r>
      <w:r>
        <w:rPr>
          <w:noProof/>
        </w:rPr>
        <w:t>2</w:t>
      </w:r>
      <w:r>
        <w:rPr>
          <w:noProof/>
        </w:rP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1.3.</w:t>
      </w:r>
      <w:r>
        <w:rPr>
          <w:rFonts w:asciiTheme="minorHAnsi" w:eastAsiaTheme="minorEastAsia" w:hAnsiTheme="minorHAnsi" w:cstheme="minorBidi"/>
          <w:noProof/>
          <w:sz w:val="22"/>
          <w:szCs w:val="22"/>
          <w:lang w:val="en-US" w:eastAsia="en-US"/>
        </w:rPr>
        <w:tab/>
      </w:r>
      <w:r>
        <w:rPr>
          <w:noProof/>
        </w:rPr>
        <w:t>Système H-Pd</w:t>
      </w:r>
      <w:r>
        <w:rPr>
          <w:noProof/>
        </w:rPr>
        <w:tab/>
      </w:r>
      <w:r>
        <w:rPr>
          <w:noProof/>
        </w:rPr>
        <w:fldChar w:fldCharType="begin"/>
      </w:r>
      <w:r>
        <w:rPr>
          <w:noProof/>
        </w:rPr>
        <w:instrText xml:space="preserve"> PAGEREF _Toc373935821 \h </w:instrText>
      </w:r>
      <w:r>
        <w:rPr>
          <w:noProof/>
        </w:rPr>
      </w:r>
      <w:r>
        <w:rPr>
          <w:noProof/>
        </w:rPr>
        <w:fldChar w:fldCharType="separate"/>
      </w:r>
      <w:r>
        <w:rPr>
          <w:noProof/>
        </w:rPr>
        <w:t>2</w:t>
      </w:r>
      <w:r>
        <w:rPr>
          <w:noProof/>
        </w:rP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1.4.</w:t>
      </w:r>
      <w:r>
        <w:rPr>
          <w:rFonts w:asciiTheme="minorHAnsi" w:eastAsiaTheme="minorEastAsia" w:hAnsiTheme="minorHAnsi" w:cstheme="minorBidi"/>
          <w:noProof/>
          <w:sz w:val="22"/>
          <w:szCs w:val="22"/>
          <w:lang w:val="en-US" w:eastAsia="en-US"/>
        </w:rPr>
        <w:tab/>
      </w:r>
      <w:r>
        <w:rPr>
          <w:noProof/>
        </w:rPr>
        <w:t>Insertion et perméation</w:t>
      </w:r>
      <w:r>
        <w:rPr>
          <w:noProof/>
        </w:rPr>
        <w:tab/>
      </w:r>
      <w:r>
        <w:rPr>
          <w:noProof/>
        </w:rPr>
        <w:fldChar w:fldCharType="begin"/>
      </w:r>
      <w:r>
        <w:rPr>
          <w:noProof/>
        </w:rPr>
        <w:instrText xml:space="preserve"> PAGEREF _Toc373935822 \h </w:instrText>
      </w:r>
      <w:r>
        <w:rPr>
          <w:noProof/>
        </w:rPr>
      </w:r>
      <w:r>
        <w:rPr>
          <w:noProof/>
        </w:rPr>
        <w:fldChar w:fldCharType="separate"/>
      </w:r>
      <w:r>
        <w:rPr>
          <w:noProof/>
        </w:rPr>
        <w:t>3</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1.4.1.</w:t>
      </w:r>
      <w:r>
        <w:rPr>
          <w:rFonts w:asciiTheme="minorHAnsi" w:eastAsiaTheme="minorEastAsia" w:hAnsiTheme="minorHAnsi" w:cstheme="minorBidi"/>
          <w:noProof/>
          <w:sz w:val="22"/>
          <w:szCs w:val="22"/>
          <w:lang w:val="en-US" w:eastAsia="en-US"/>
        </w:rPr>
        <w:tab/>
      </w:r>
      <w:r>
        <w:rPr>
          <w:noProof/>
        </w:rPr>
        <w:t>Mécanismes</w:t>
      </w:r>
      <w:r>
        <w:rPr>
          <w:noProof/>
        </w:rPr>
        <w:tab/>
      </w:r>
      <w:r>
        <w:rPr>
          <w:noProof/>
        </w:rPr>
        <w:fldChar w:fldCharType="begin"/>
      </w:r>
      <w:r>
        <w:rPr>
          <w:noProof/>
        </w:rPr>
        <w:instrText xml:space="preserve"> PAGEREF _Toc373935823 \h </w:instrText>
      </w:r>
      <w:r>
        <w:rPr>
          <w:noProof/>
        </w:rPr>
      </w:r>
      <w:r>
        <w:rPr>
          <w:noProof/>
        </w:rPr>
        <w:fldChar w:fldCharType="separate"/>
      </w:r>
      <w:r>
        <w:rPr>
          <w:noProof/>
        </w:rPr>
        <w:t>3</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1.4.2.</w:t>
      </w:r>
      <w:r>
        <w:rPr>
          <w:rFonts w:asciiTheme="minorHAnsi" w:eastAsiaTheme="minorEastAsia" w:hAnsiTheme="minorHAnsi" w:cstheme="minorBidi"/>
          <w:noProof/>
          <w:sz w:val="22"/>
          <w:szCs w:val="22"/>
          <w:lang w:val="en-US" w:eastAsia="en-US"/>
        </w:rPr>
        <w:tab/>
      </w:r>
      <w:r>
        <w:rPr>
          <w:noProof/>
        </w:rPr>
        <w:t>Cellule de perméation</w:t>
      </w:r>
      <w:r>
        <w:rPr>
          <w:noProof/>
        </w:rPr>
        <w:tab/>
      </w:r>
      <w:r>
        <w:rPr>
          <w:noProof/>
        </w:rPr>
        <w:fldChar w:fldCharType="begin"/>
      </w:r>
      <w:r>
        <w:rPr>
          <w:noProof/>
        </w:rPr>
        <w:instrText xml:space="preserve"> PAGEREF _Toc373935824 \h </w:instrText>
      </w:r>
      <w:r>
        <w:rPr>
          <w:noProof/>
        </w:rPr>
      </w:r>
      <w:r>
        <w:rPr>
          <w:noProof/>
        </w:rPr>
        <w:fldChar w:fldCharType="separate"/>
      </w:r>
      <w:r>
        <w:rPr>
          <w:noProof/>
        </w:rPr>
        <w:t>3</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1.4.3.</w:t>
      </w:r>
      <w:r>
        <w:rPr>
          <w:rFonts w:asciiTheme="minorHAnsi" w:eastAsiaTheme="minorEastAsia" w:hAnsiTheme="minorHAnsi" w:cstheme="minorBidi"/>
          <w:noProof/>
          <w:sz w:val="22"/>
          <w:szCs w:val="22"/>
          <w:lang w:val="en-US" w:eastAsia="en-US"/>
        </w:rPr>
        <w:tab/>
      </w:r>
      <w:r>
        <w:rPr>
          <w:noProof/>
        </w:rPr>
        <w:t>Coefficient de diffusion de l’hydrogène dans le Pd</w:t>
      </w:r>
      <w:r>
        <w:rPr>
          <w:noProof/>
        </w:rPr>
        <w:tab/>
      </w:r>
      <w:r>
        <w:rPr>
          <w:noProof/>
        </w:rPr>
        <w:fldChar w:fldCharType="begin"/>
      </w:r>
      <w:r>
        <w:rPr>
          <w:noProof/>
        </w:rPr>
        <w:instrText xml:space="preserve"> PAGEREF _Toc373935825 \h </w:instrText>
      </w:r>
      <w:r>
        <w:rPr>
          <w:noProof/>
        </w:rPr>
      </w:r>
      <w:r>
        <w:rPr>
          <w:noProof/>
        </w:rPr>
        <w:fldChar w:fldCharType="separate"/>
      </w:r>
      <w:r>
        <w:rPr>
          <w:noProof/>
        </w:rPr>
        <w:t>3</w:t>
      </w:r>
      <w:r>
        <w:rPr>
          <w:noProof/>
        </w:rPr>
        <w:fldChar w:fldCharType="end"/>
      </w:r>
    </w:p>
    <w:p w:rsidR="00BA2A94" w:rsidRDefault="00BA2A94">
      <w:pPr>
        <w:pStyle w:val="TOC4"/>
        <w:rPr>
          <w:rFonts w:asciiTheme="minorHAnsi" w:eastAsiaTheme="minorEastAsia" w:hAnsiTheme="minorHAnsi" w:cstheme="minorBidi"/>
          <w:noProof/>
          <w:sz w:val="22"/>
          <w:szCs w:val="22"/>
          <w:lang w:val="en-US" w:eastAsia="en-US"/>
        </w:rPr>
      </w:pPr>
      <w:r>
        <w:rPr>
          <w:noProof/>
        </w:rPr>
        <w:t>1.4.3.1. Nouveau réactifs</w:t>
      </w:r>
      <w:r>
        <w:rPr>
          <w:noProof/>
        </w:rPr>
        <w:tab/>
      </w:r>
      <w:r>
        <w:rPr>
          <w:noProof/>
        </w:rPr>
        <w:fldChar w:fldCharType="begin"/>
      </w:r>
      <w:r>
        <w:rPr>
          <w:noProof/>
        </w:rPr>
        <w:instrText xml:space="preserve"> PAGEREF _Toc373935826 \h </w:instrText>
      </w:r>
      <w:r>
        <w:rPr>
          <w:noProof/>
        </w:rPr>
      </w:r>
      <w:r>
        <w:rPr>
          <w:noProof/>
        </w:rPr>
        <w:fldChar w:fldCharType="separate"/>
      </w:r>
      <w:r>
        <w:rPr>
          <w:noProof/>
        </w:rPr>
        <w:t>3</w:t>
      </w:r>
      <w:r>
        <w:rPr>
          <w:noProof/>
        </w:rPr>
        <w:fldChar w:fldCharType="end"/>
      </w:r>
    </w:p>
    <w:p w:rsidR="00BA2A94" w:rsidRDefault="00BA2A94">
      <w:pPr>
        <w:pStyle w:val="TOC1"/>
        <w:rPr>
          <w:rFonts w:asciiTheme="minorHAnsi" w:eastAsiaTheme="minorEastAsia" w:hAnsiTheme="minorHAnsi" w:cstheme="minorBidi"/>
          <w:caps w:val="0"/>
          <w:sz w:val="22"/>
          <w:szCs w:val="22"/>
          <w:lang w:val="en-US" w:eastAsia="en-US"/>
        </w:rPr>
      </w:pPr>
      <w:r>
        <w:t>CHAPITRE 2. Théorie</w:t>
      </w:r>
      <w:r>
        <w:tab/>
      </w:r>
      <w:r>
        <w:fldChar w:fldCharType="begin"/>
      </w:r>
      <w:r>
        <w:instrText xml:space="preserve"> PAGEREF _Toc373935827 \h </w:instrText>
      </w:r>
      <w:r>
        <w:fldChar w:fldCharType="separate"/>
      </w:r>
      <w:r>
        <w:t>5</w:t>
      </w:r>
      <w: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2.1.</w:t>
      </w:r>
      <w:r>
        <w:rPr>
          <w:rFonts w:asciiTheme="minorHAnsi" w:eastAsiaTheme="minorEastAsia" w:hAnsiTheme="minorHAnsi" w:cstheme="minorBidi"/>
          <w:noProof/>
          <w:sz w:val="22"/>
          <w:szCs w:val="22"/>
          <w:lang w:val="en-US" w:eastAsia="en-US"/>
        </w:rPr>
        <w:tab/>
      </w:r>
      <w:r>
        <w:rPr>
          <w:noProof/>
        </w:rPr>
        <w:t>Mécanismes d’insertion d’hydrogène dans le Pd</w:t>
      </w:r>
      <w:r>
        <w:rPr>
          <w:noProof/>
        </w:rPr>
        <w:tab/>
      </w:r>
      <w:r>
        <w:rPr>
          <w:noProof/>
        </w:rPr>
        <w:fldChar w:fldCharType="begin"/>
      </w:r>
      <w:r>
        <w:rPr>
          <w:noProof/>
        </w:rPr>
        <w:instrText xml:space="preserve"> PAGEREF _Toc373935828 \h </w:instrText>
      </w:r>
      <w:r>
        <w:rPr>
          <w:noProof/>
        </w:rPr>
      </w:r>
      <w:r>
        <w:rPr>
          <w:noProof/>
        </w:rPr>
        <w:fldChar w:fldCharType="separate"/>
      </w:r>
      <w:r>
        <w:rPr>
          <w:noProof/>
        </w:rPr>
        <w:t>5</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2.1.1.</w:t>
      </w:r>
      <w:r>
        <w:rPr>
          <w:rFonts w:asciiTheme="minorHAnsi" w:eastAsiaTheme="minorEastAsia" w:hAnsiTheme="minorHAnsi" w:cstheme="minorBidi"/>
          <w:noProof/>
          <w:sz w:val="22"/>
          <w:szCs w:val="22"/>
          <w:lang w:val="en-US" w:eastAsia="en-US"/>
        </w:rPr>
        <w:tab/>
      </w:r>
      <w:r>
        <w:rPr>
          <w:noProof/>
        </w:rPr>
        <w:t>Modèle A : Absorption indirecte, passage par l’état adsorbé.</w:t>
      </w:r>
      <w:r>
        <w:rPr>
          <w:noProof/>
        </w:rPr>
        <w:tab/>
      </w:r>
      <w:r>
        <w:rPr>
          <w:noProof/>
        </w:rPr>
        <w:fldChar w:fldCharType="begin"/>
      </w:r>
      <w:r>
        <w:rPr>
          <w:noProof/>
        </w:rPr>
        <w:instrText xml:space="preserve"> PAGEREF _Toc373935829 \h </w:instrText>
      </w:r>
      <w:r>
        <w:rPr>
          <w:noProof/>
        </w:rPr>
      </w:r>
      <w:r>
        <w:rPr>
          <w:noProof/>
        </w:rPr>
        <w:fldChar w:fldCharType="separate"/>
      </w:r>
      <w:r>
        <w:rPr>
          <w:noProof/>
        </w:rPr>
        <w:t>5</w:t>
      </w:r>
      <w:r>
        <w:rPr>
          <w:noProof/>
        </w:rP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2.2.</w:t>
      </w:r>
      <w:r>
        <w:rPr>
          <w:rFonts w:asciiTheme="minorHAnsi" w:eastAsiaTheme="minorEastAsia" w:hAnsiTheme="minorHAnsi" w:cstheme="minorBidi"/>
          <w:noProof/>
          <w:sz w:val="22"/>
          <w:szCs w:val="22"/>
          <w:lang w:val="en-US" w:eastAsia="en-US"/>
        </w:rPr>
        <w:tab/>
      </w:r>
      <w:r>
        <w:rPr>
          <w:noProof/>
        </w:rPr>
        <w:t>Techniques d’études</w:t>
      </w:r>
      <w:r>
        <w:rPr>
          <w:noProof/>
        </w:rPr>
        <w:tab/>
      </w:r>
      <w:r>
        <w:rPr>
          <w:noProof/>
        </w:rPr>
        <w:fldChar w:fldCharType="begin"/>
      </w:r>
      <w:r>
        <w:rPr>
          <w:noProof/>
        </w:rPr>
        <w:instrText xml:space="preserve"> PAGEREF _Toc373935830 \h </w:instrText>
      </w:r>
      <w:r>
        <w:rPr>
          <w:noProof/>
        </w:rPr>
      </w:r>
      <w:r>
        <w:rPr>
          <w:noProof/>
        </w:rPr>
        <w:fldChar w:fldCharType="separate"/>
      </w:r>
      <w:r>
        <w:rPr>
          <w:noProof/>
        </w:rPr>
        <w:t>5</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2.2.1.</w:t>
      </w:r>
      <w:r>
        <w:rPr>
          <w:rFonts w:asciiTheme="minorHAnsi" w:eastAsiaTheme="minorEastAsia" w:hAnsiTheme="minorHAnsi" w:cstheme="minorBidi"/>
          <w:noProof/>
          <w:sz w:val="22"/>
          <w:szCs w:val="22"/>
          <w:lang w:val="en-US" w:eastAsia="en-US"/>
        </w:rPr>
        <w:tab/>
      </w:r>
      <w:r>
        <w:rPr>
          <w:noProof/>
        </w:rPr>
        <w:t>La spectroscopie d’impédance</w:t>
      </w:r>
      <w:r>
        <w:rPr>
          <w:noProof/>
        </w:rPr>
        <w:tab/>
      </w:r>
      <w:r>
        <w:rPr>
          <w:noProof/>
        </w:rPr>
        <w:fldChar w:fldCharType="begin"/>
      </w:r>
      <w:r>
        <w:rPr>
          <w:noProof/>
        </w:rPr>
        <w:instrText xml:space="preserve"> PAGEREF _Toc373935831 \h </w:instrText>
      </w:r>
      <w:r>
        <w:rPr>
          <w:noProof/>
        </w:rPr>
      </w:r>
      <w:r>
        <w:rPr>
          <w:noProof/>
        </w:rPr>
        <w:fldChar w:fldCharType="separate"/>
      </w:r>
      <w:r>
        <w:rPr>
          <w:noProof/>
        </w:rPr>
        <w:t>5</w:t>
      </w:r>
      <w:r>
        <w:rPr>
          <w:noProof/>
        </w:rPr>
        <w:fldChar w:fldCharType="end"/>
      </w:r>
    </w:p>
    <w:p w:rsidR="00BA2A94" w:rsidRDefault="00BA2A94">
      <w:pPr>
        <w:pStyle w:val="TOC4"/>
        <w:rPr>
          <w:rFonts w:asciiTheme="minorHAnsi" w:eastAsiaTheme="minorEastAsia" w:hAnsiTheme="minorHAnsi" w:cstheme="minorBidi"/>
          <w:noProof/>
          <w:sz w:val="22"/>
          <w:szCs w:val="22"/>
          <w:lang w:val="en-US" w:eastAsia="en-US"/>
        </w:rPr>
      </w:pPr>
      <w:r>
        <w:rPr>
          <w:noProof/>
        </w:rPr>
        <w:t>2.2.1.1. Généralités</w:t>
      </w:r>
      <w:r>
        <w:rPr>
          <w:noProof/>
        </w:rPr>
        <w:tab/>
      </w:r>
      <w:r>
        <w:rPr>
          <w:noProof/>
        </w:rPr>
        <w:fldChar w:fldCharType="begin"/>
      </w:r>
      <w:r>
        <w:rPr>
          <w:noProof/>
        </w:rPr>
        <w:instrText xml:space="preserve"> PAGEREF _Toc373935832 \h </w:instrText>
      </w:r>
      <w:r>
        <w:rPr>
          <w:noProof/>
        </w:rPr>
      </w:r>
      <w:r>
        <w:rPr>
          <w:noProof/>
        </w:rPr>
        <w:fldChar w:fldCharType="separate"/>
      </w:r>
      <w:r>
        <w:rPr>
          <w:noProof/>
        </w:rPr>
        <w:t>5</w:t>
      </w:r>
      <w:r>
        <w:rPr>
          <w:noProof/>
        </w:rPr>
        <w:fldChar w:fldCharType="end"/>
      </w:r>
    </w:p>
    <w:p w:rsidR="00BA2A94" w:rsidRDefault="00BA2A94">
      <w:pPr>
        <w:pStyle w:val="TOC5"/>
        <w:rPr>
          <w:rFonts w:asciiTheme="minorHAnsi" w:eastAsiaTheme="minorEastAsia" w:hAnsiTheme="minorHAnsi" w:cstheme="minorBidi"/>
          <w:noProof/>
          <w:sz w:val="22"/>
          <w:szCs w:val="22"/>
          <w:lang w:val="en-US" w:eastAsia="en-US"/>
        </w:rPr>
      </w:pPr>
      <w:r>
        <w:rPr>
          <w:noProof/>
        </w:rPr>
        <w:t>2.2.1.1.1.</w:t>
      </w:r>
      <w:r>
        <w:rPr>
          <w:rFonts w:asciiTheme="minorHAnsi" w:eastAsiaTheme="minorEastAsia" w:hAnsiTheme="minorHAnsi" w:cstheme="minorBidi"/>
          <w:noProof/>
          <w:sz w:val="22"/>
          <w:szCs w:val="22"/>
          <w:lang w:val="en-US" w:eastAsia="en-US"/>
        </w:rPr>
        <w:tab/>
      </w:r>
      <w:r>
        <w:rPr>
          <w:noProof/>
        </w:rPr>
        <w:t>Modèle A- Absorption indirecte :</w:t>
      </w:r>
      <w:r>
        <w:rPr>
          <w:noProof/>
        </w:rPr>
        <w:tab/>
      </w:r>
      <w:r>
        <w:rPr>
          <w:noProof/>
        </w:rPr>
        <w:fldChar w:fldCharType="begin"/>
      </w:r>
      <w:r>
        <w:rPr>
          <w:noProof/>
        </w:rPr>
        <w:instrText xml:space="preserve"> PAGEREF _Toc373935833 \h </w:instrText>
      </w:r>
      <w:r>
        <w:rPr>
          <w:noProof/>
        </w:rPr>
      </w:r>
      <w:r>
        <w:rPr>
          <w:noProof/>
        </w:rPr>
        <w:fldChar w:fldCharType="separate"/>
      </w:r>
      <w:r>
        <w:rPr>
          <w:noProof/>
        </w:rPr>
        <w:t>5</w:t>
      </w:r>
      <w:r>
        <w:rPr>
          <w:noProof/>
        </w:rPr>
        <w:fldChar w:fldCharType="end"/>
      </w:r>
    </w:p>
    <w:p w:rsidR="00BA2A94" w:rsidRDefault="00BA2A94">
      <w:pPr>
        <w:pStyle w:val="TOC5"/>
        <w:rPr>
          <w:rFonts w:asciiTheme="minorHAnsi" w:eastAsiaTheme="minorEastAsia" w:hAnsiTheme="minorHAnsi" w:cstheme="minorBidi"/>
          <w:noProof/>
          <w:sz w:val="22"/>
          <w:szCs w:val="22"/>
          <w:lang w:val="en-US" w:eastAsia="en-US"/>
        </w:rPr>
      </w:pPr>
      <w:r>
        <w:rPr>
          <w:noProof/>
        </w:rPr>
        <w:t>2.2.1.1.2.</w:t>
      </w:r>
      <w:r>
        <w:rPr>
          <w:rFonts w:asciiTheme="minorHAnsi" w:eastAsiaTheme="minorEastAsia" w:hAnsiTheme="minorHAnsi" w:cstheme="minorBidi"/>
          <w:noProof/>
          <w:sz w:val="22"/>
          <w:szCs w:val="22"/>
          <w:lang w:val="en-US" w:eastAsia="en-US"/>
        </w:rPr>
        <w:tab/>
      </w:r>
      <w:r>
        <w:rPr>
          <w:noProof/>
        </w:rPr>
        <w:t>Modèle B – Absorption directe</w:t>
      </w:r>
      <w:r>
        <w:rPr>
          <w:noProof/>
        </w:rPr>
        <w:tab/>
      </w:r>
      <w:r>
        <w:rPr>
          <w:noProof/>
        </w:rPr>
        <w:fldChar w:fldCharType="begin"/>
      </w:r>
      <w:r>
        <w:rPr>
          <w:noProof/>
        </w:rPr>
        <w:instrText xml:space="preserve"> PAGEREF _Toc373935834 \h </w:instrText>
      </w:r>
      <w:r>
        <w:rPr>
          <w:noProof/>
        </w:rPr>
      </w:r>
      <w:r>
        <w:rPr>
          <w:noProof/>
        </w:rPr>
        <w:fldChar w:fldCharType="separate"/>
      </w:r>
      <w:r>
        <w:rPr>
          <w:noProof/>
        </w:rPr>
        <w:t>6</w:t>
      </w:r>
      <w:r>
        <w:rPr>
          <w:noProof/>
        </w:rP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2.3.</w:t>
      </w:r>
      <w:r>
        <w:rPr>
          <w:rFonts w:asciiTheme="minorHAnsi" w:eastAsiaTheme="minorEastAsia" w:hAnsiTheme="minorHAnsi" w:cstheme="minorBidi"/>
          <w:noProof/>
          <w:sz w:val="22"/>
          <w:szCs w:val="22"/>
          <w:lang w:val="en-US" w:eastAsia="en-US"/>
        </w:rPr>
        <w:tab/>
      </w:r>
      <w:r>
        <w:rPr>
          <w:noProof/>
        </w:rPr>
        <w:t>Préparation des électrodes</w:t>
      </w:r>
      <w:r>
        <w:rPr>
          <w:noProof/>
        </w:rPr>
        <w:tab/>
      </w:r>
      <w:r>
        <w:rPr>
          <w:noProof/>
        </w:rPr>
        <w:fldChar w:fldCharType="begin"/>
      </w:r>
      <w:r>
        <w:rPr>
          <w:noProof/>
        </w:rPr>
        <w:instrText xml:space="preserve"> PAGEREF _Toc373935835 \h </w:instrText>
      </w:r>
      <w:r>
        <w:rPr>
          <w:noProof/>
        </w:rPr>
      </w:r>
      <w:r>
        <w:rPr>
          <w:noProof/>
        </w:rPr>
        <w:fldChar w:fldCharType="separate"/>
      </w:r>
      <w:r>
        <w:rPr>
          <w:noProof/>
        </w:rPr>
        <w:t>6</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2.3.1.</w:t>
      </w:r>
      <w:r>
        <w:rPr>
          <w:rFonts w:asciiTheme="minorHAnsi" w:eastAsiaTheme="minorEastAsia" w:hAnsiTheme="minorHAnsi" w:cstheme="minorBidi"/>
          <w:noProof/>
          <w:sz w:val="22"/>
          <w:szCs w:val="22"/>
          <w:lang w:val="en-US" w:eastAsia="en-US"/>
        </w:rPr>
        <w:tab/>
      </w:r>
      <w:r>
        <w:rPr>
          <w:noProof/>
        </w:rPr>
        <w:t>Feuille de Pd de 50</w:t>
      </w:r>
      <w:r w:rsidRPr="00501B4E">
        <w:rPr>
          <w:noProof/>
        </w:rPr>
        <w:sym w:font="Symbol" w:char="F06D"/>
      </w:r>
      <w:r>
        <w:rPr>
          <w:noProof/>
        </w:rPr>
        <w:t>m d’épaisseur</w:t>
      </w:r>
      <w:r>
        <w:rPr>
          <w:noProof/>
        </w:rPr>
        <w:tab/>
      </w:r>
      <w:r>
        <w:rPr>
          <w:noProof/>
        </w:rPr>
        <w:fldChar w:fldCharType="begin"/>
      </w:r>
      <w:r>
        <w:rPr>
          <w:noProof/>
        </w:rPr>
        <w:instrText xml:space="preserve"> PAGEREF _Toc373935836 \h </w:instrText>
      </w:r>
      <w:r>
        <w:rPr>
          <w:noProof/>
        </w:rPr>
      </w:r>
      <w:r>
        <w:rPr>
          <w:noProof/>
        </w:rPr>
        <w:fldChar w:fldCharType="separate"/>
      </w:r>
      <w:r>
        <w:rPr>
          <w:noProof/>
        </w:rPr>
        <w:t>6</w:t>
      </w:r>
      <w:r>
        <w:rPr>
          <w:noProof/>
        </w:rPr>
        <w:fldChar w:fldCharType="end"/>
      </w:r>
    </w:p>
    <w:p w:rsidR="00BA2A94" w:rsidRDefault="00BA2A94">
      <w:pPr>
        <w:pStyle w:val="TOC1"/>
        <w:rPr>
          <w:rFonts w:asciiTheme="minorHAnsi" w:eastAsiaTheme="minorEastAsia" w:hAnsiTheme="minorHAnsi" w:cstheme="minorBidi"/>
          <w:caps w:val="0"/>
          <w:sz w:val="22"/>
          <w:szCs w:val="22"/>
          <w:lang w:val="en-US" w:eastAsia="en-US"/>
        </w:rPr>
      </w:pPr>
      <w:r>
        <w:t>CHAPITRE 3. Étude des processus impliquant l’hydrogène sur des feuilles et des dépôts de palladium en milieu acide</w:t>
      </w:r>
      <w:r>
        <w:tab/>
      </w:r>
      <w:r>
        <w:fldChar w:fldCharType="begin"/>
      </w:r>
      <w:r>
        <w:instrText xml:space="preserve"> PAGEREF _Toc373935837 \h </w:instrText>
      </w:r>
      <w:r>
        <w:fldChar w:fldCharType="separate"/>
      </w:r>
      <w:r>
        <w:t>7</w:t>
      </w:r>
      <w: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3.1.</w:t>
      </w:r>
      <w:r>
        <w:rPr>
          <w:rFonts w:asciiTheme="minorHAnsi" w:eastAsiaTheme="minorEastAsia" w:hAnsiTheme="minorHAnsi" w:cstheme="minorBidi"/>
          <w:noProof/>
          <w:sz w:val="22"/>
          <w:szCs w:val="22"/>
          <w:lang w:val="en-US" w:eastAsia="en-US"/>
        </w:rPr>
        <w:tab/>
      </w:r>
      <w:r>
        <w:rPr>
          <w:noProof/>
        </w:rPr>
        <w:t>Introduction</w:t>
      </w:r>
      <w:r>
        <w:rPr>
          <w:noProof/>
        </w:rPr>
        <w:tab/>
      </w:r>
      <w:r>
        <w:rPr>
          <w:noProof/>
        </w:rPr>
        <w:fldChar w:fldCharType="begin"/>
      </w:r>
      <w:r>
        <w:rPr>
          <w:noProof/>
        </w:rPr>
        <w:instrText xml:space="preserve"> PAGEREF _Toc373935838 \h </w:instrText>
      </w:r>
      <w:r>
        <w:rPr>
          <w:noProof/>
        </w:rPr>
      </w:r>
      <w:r>
        <w:rPr>
          <w:noProof/>
        </w:rPr>
        <w:fldChar w:fldCharType="separate"/>
      </w:r>
      <w:r>
        <w:rPr>
          <w:noProof/>
        </w:rPr>
        <w:t>7</w:t>
      </w:r>
      <w:r>
        <w:rPr>
          <w:noProof/>
        </w:rP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3.2.</w:t>
      </w:r>
      <w:r>
        <w:rPr>
          <w:rFonts w:asciiTheme="minorHAnsi" w:eastAsiaTheme="minorEastAsia" w:hAnsiTheme="minorHAnsi" w:cstheme="minorBidi"/>
          <w:noProof/>
          <w:sz w:val="22"/>
          <w:szCs w:val="22"/>
          <w:lang w:val="en-US" w:eastAsia="en-US"/>
        </w:rPr>
        <w:tab/>
      </w:r>
      <w:r>
        <w:rPr>
          <w:noProof/>
        </w:rPr>
        <w:t>Voltampérométrie cyclique</w:t>
      </w:r>
      <w:r>
        <w:rPr>
          <w:noProof/>
        </w:rPr>
        <w:tab/>
      </w:r>
      <w:r>
        <w:rPr>
          <w:noProof/>
        </w:rPr>
        <w:fldChar w:fldCharType="begin"/>
      </w:r>
      <w:r>
        <w:rPr>
          <w:noProof/>
        </w:rPr>
        <w:instrText xml:space="preserve"> PAGEREF _Toc373935839 \h </w:instrText>
      </w:r>
      <w:r>
        <w:rPr>
          <w:noProof/>
        </w:rPr>
      </w:r>
      <w:r>
        <w:rPr>
          <w:noProof/>
        </w:rPr>
        <w:fldChar w:fldCharType="separate"/>
      </w:r>
      <w:r>
        <w:rPr>
          <w:noProof/>
        </w:rPr>
        <w:t>7</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3.2.1.</w:t>
      </w:r>
      <w:r>
        <w:rPr>
          <w:rFonts w:asciiTheme="minorHAnsi" w:eastAsiaTheme="minorEastAsia" w:hAnsiTheme="minorHAnsi" w:cstheme="minorBidi"/>
          <w:noProof/>
          <w:sz w:val="22"/>
          <w:szCs w:val="22"/>
          <w:lang w:val="en-US" w:eastAsia="en-US"/>
        </w:rPr>
        <w:tab/>
      </w:r>
      <w:r>
        <w:rPr>
          <w:noProof/>
        </w:rPr>
        <w:t>Électrode d’or</w:t>
      </w:r>
      <w:r>
        <w:rPr>
          <w:noProof/>
        </w:rPr>
        <w:tab/>
      </w:r>
      <w:r>
        <w:rPr>
          <w:noProof/>
        </w:rPr>
        <w:fldChar w:fldCharType="begin"/>
      </w:r>
      <w:r>
        <w:rPr>
          <w:noProof/>
        </w:rPr>
        <w:instrText xml:space="preserve"> PAGEREF _Toc373935840 \h </w:instrText>
      </w:r>
      <w:r>
        <w:rPr>
          <w:noProof/>
        </w:rPr>
      </w:r>
      <w:r>
        <w:rPr>
          <w:noProof/>
        </w:rPr>
        <w:fldChar w:fldCharType="separate"/>
      </w:r>
      <w:r>
        <w:rPr>
          <w:noProof/>
        </w:rPr>
        <w:t>7</w:t>
      </w:r>
      <w:r>
        <w:rPr>
          <w:noProof/>
        </w:rPr>
        <w:fldChar w:fldCharType="end"/>
      </w:r>
    </w:p>
    <w:p w:rsidR="00BA2A94" w:rsidRDefault="00BA2A94">
      <w:pPr>
        <w:pStyle w:val="TOC4"/>
        <w:rPr>
          <w:rFonts w:asciiTheme="minorHAnsi" w:eastAsiaTheme="minorEastAsia" w:hAnsiTheme="minorHAnsi" w:cstheme="minorBidi"/>
          <w:noProof/>
          <w:sz w:val="22"/>
          <w:szCs w:val="22"/>
          <w:lang w:val="en-US" w:eastAsia="en-US"/>
        </w:rPr>
      </w:pPr>
      <w:r>
        <w:rPr>
          <w:noProof/>
        </w:rPr>
        <w:t>3.2.1.1. Or polycristallin</w:t>
      </w:r>
      <w:r>
        <w:rPr>
          <w:noProof/>
        </w:rPr>
        <w:tab/>
      </w:r>
      <w:r>
        <w:rPr>
          <w:noProof/>
        </w:rPr>
        <w:fldChar w:fldCharType="begin"/>
      </w:r>
      <w:r>
        <w:rPr>
          <w:noProof/>
        </w:rPr>
        <w:instrText xml:space="preserve"> PAGEREF _Toc373935841 \h </w:instrText>
      </w:r>
      <w:r>
        <w:rPr>
          <w:noProof/>
        </w:rPr>
      </w:r>
      <w:r>
        <w:rPr>
          <w:noProof/>
        </w:rPr>
        <w:fldChar w:fldCharType="separate"/>
      </w:r>
      <w:r>
        <w:rPr>
          <w:noProof/>
        </w:rPr>
        <w:t>7</w:t>
      </w:r>
      <w:r>
        <w:rPr>
          <w:noProof/>
        </w:rPr>
        <w:fldChar w:fldCharType="end"/>
      </w:r>
    </w:p>
    <w:p w:rsidR="00BA2A94" w:rsidRDefault="00BA2A94">
      <w:pPr>
        <w:pStyle w:val="TOC4"/>
        <w:rPr>
          <w:rFonts w:asciiTheme="minorHAnsi" w:eastAsiaTheme="minorEastAsia" w:hAnsiTheme="minorHAnsi" w:cstheme="minorBidi"/>
          <w:noProof/>
          <w:sz w:val="22"/>
          <w:szCs w:val="22"/>
          <w:lang w:val="en-US" w:eastAsia="en-US"/>
        </w:rPr>
      </w:pPr>
      <w:r>
        <w:rPr>
          <w:noProof/>
        </w:rPr>
        <w:t>3.2.1.2. Or monocristallin</w:t>
      </w:r>
      <w:r>
        <w:rPr>
          <w:noProof/>
        </w:rPr>
        <w:tab/>
      </w:r>
      <w:r>
        <w:rPr>
          <w:noProof/>
        </w:rPr>
        <w:fldChar w:fldCharType="begin"/>
      </w:r>
      <w:r>
        <w:rPr>
          <w:noProof/>
        </w:rPr>
        <w:instrText xml:space="preserve"> PAGEREF _Toc373935842 \h </w:instrText>
      </w:r>
      <w:r>
        <w:rPr>
          <w:noProof/>
        </w:rPr>
      </w:r>
      <w:r>
        <w:rPr>
          <w:noProof/>
        </w:rPr>
        <w:fldChar w:fldCharType="separate"/>
      </w:r>
      <w:r>
        <w:rPr>
          <w:noProof/>
        </w:rPr>
        <w:t>7</w:t>
      </w:r>
      <w:r>
        <w:rPr>
          <w:noProof/>
        </w:rP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3.3.</w:t>
      </w:r>
      <w:r>
        <w:rPr>
          <w:rFonts w:asciiTheme="minorHAnsi" w:eastAsiaTheme="minorEastAsia" w:hAnsiTheme="minorHAnsi" w:cstheme="minorBidi"/>
          <w:noProof/>
          <w:sz w:val="22"/>
          <w:szCs w:val="22"/>
          <w:lang w:val="en-US" w:eastAsia="en-US"/>
        </w:rPr>
        <w:tab/>
      </w:r>
      <w:r>
        <w:rPr>
          <w:noProof/>
        </w:rPr>
        <w:t>Impédance électrochimique</w:t>
      </w:r>
      <w:r>
        <w:rPr>
          <w:noProof/>
        </w:rPr>
        <w:tab/>
      </w:r>
      <w:r>
        <w:rPr>
          <w:noProof/>
        </w:rPr>
        <w:fldChar w:fldCharType="begin"/>
      </w:r>
      <w:r>
        <w:rPr>
          <w:noProof/>
        </w:rPr>
        <w:instrText xml:space="preserve"> PAGEREF _Toc373935843 \h </w:instrText>
      </w:r>
      <w:r>
        <w:rPr>
          <w:noProof/>
        </w:rPr>
      </w:r>
      <w:r>
        <w:rPr>
          <w:noProof/>
        </w:rPr>
        <w:fldChar w:fldCharType="separate"/>
      </w:r>
      <w:r>
        <w:rPr>
          <w:noProof/>
        </w:rPr>
        <w:t>7</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3.3.1.</w:t>
      </w:r>
      <w:r>
        <w:rPr>
          <w:rFonts w:asciiTheme="minorHAnsi" w:eastAsiaTheme="minorEastAsia" w:hAnsiTheme="minorHAnsi" w:cstheme="minorBidi"/>
          <w:noProof/>
          <w:sz w:val="22"/>
          <w:szCs w:val="22"/>
          <w:lang w:val="en-US" w:eastAsia="en-US"/>
        </w:rPr>
        <w:tab/>
      </w:r>
      <w:r>
        <w:rPr>
          <w:noProof/>
        </w:rPr>
        <w:t>Effets de la formation d’H</w:t>
      </w:r>
      <w:r w:rsidRPr="00C2730B">
        <w:rPr>
          <w:noProof/>
          <w:vertAlign w:val="subscript"/>
        </w:rPr>
        <w:t>2</w:t>
      </w:r>
      <w:r>
        <w:rPr>
          <w:noProof/>
        </w:rPr>
        <w:t xml:space="preserve"> dans la solution</w:t>
      </w:r>
      <w:r>
        <w:rPr>
          <w:noProof/>
        </w:rPr>
        <w:tab/>
      </w:r>
      <w:r>
        <w:rPr>
          <w:noProof/>
        </w:rPr>
        <w:fldChar w:fldCharType="begin"/>
      </w:r>
      <w:r>
        <w:rPr>
          <w:noProof/>
        </w:rPr>
        <w:instrText xml:space="preserve"> PAGEREF _Toc373935844 \h </w:instrText>
      </w:r>
      <w:r>
        <w:rPr>
          <w:noProof/>
        </w:rPr>
      </w:r>
      <w:r>
        <w:rPr>
          <w:noProof/>
        </w:rPr>
        <w:fldChar w:fldCharType="separate"/>
      </w:r>
      <w:r>
        <w:rPr>
          <w:noProof/>
        </w:rPr>
        <w:t>7</w:t>
      </w:r>
      <w:r>
        <w:rPr>
          <w:noProof/>
        </w:rPr>
        <w:fldChar w:fldCharType="end"/>
      </w:r>
    </w:p>
    <w:p w:rsidR="00BA2A94" w:rsidRDefault="00BA2A94">
      <w:pPr>
        <w:pStyle w:val="TOC1"/>
        <w:rPr>
          <w:rFonts w:asciiTheme="minorHAnsi" w:eastAsiaTheme="minorEastAsia" w:hAnsiTheme="minorHAnsi" w:cstheme="minorBidi"/>
          <w:caps w:val="0"/>
          <w:sz w:val="22"/>
          <w:szCs w:val="22"/>
          <w:lang w:val="en-US" w:eastAsia="en-US"/>
        </w:rPr>
      </w:pPr>
      <w:r>
        <w:lastRenderedPageBreak/>
        <w:t>CHAPITRE 4. Influence de poisons sur l’insertion d’hydrogène dans des films de palladium</w:t>
      </w:r>
      <w:r>
        <w:tab/>
      </w:r>
      <w:r>
        <w:fldChar w:fldCharType="begin"/>
      </w:r>
      <w:r>
        <w:instrText xml:space="preserve"> PAGEREF _Toc373935845 \h </w:instrText>
      </w:r>
      <w:r>
        <w:fldChar w:fldCharType="separate"/>
      </w:r>
      <w:r>
        <w:t>8</w:t>
      </w:r>
      <w: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4.1.</w:t>
      </w:r>
      <w:r>
        <w:rPr>
          <w:rFonts w:asciiTheme="minorHAnsi" w:eastAsiaTheme="minorEastAsia" w:hAnsiTheme="minorHAnsi" w:cstheme="minorBidi"/>
          <w:noProof/>
          <w:sz w:val="22"/>
          <w:szCs w:val="22"/>
          <w:lang w:val="en-US" w:eastAsia="en-US"/>
        </w:rPr>
        <w:tab/>
      </w:r>
      <w:r>
        <w:rPr>
          <w:noProof/>
        </w:rPr>
        <w:t>Arsenic</w:t>
      </w:r>
      <w:r>
        <w:rPr>
          <w:noProof/>
        </w:rPr>
        <w:tab/>
      </w:r>
      <w:r>
        <w:rPr>
          <w:noProof/>
        </w:rPr>
        <w:fldChar w:fldCharType="begin"/>
      </w:r>
      <w:r>
        <w:rPr>
          <w:noProof/>
        </w:rPr>
        <w:instrText xml:space="preserve"> PAGEREF _Toc373935846 \h </w:instrText>
      </w:r>
      <w:r>
        <w:rPr>
          <w:noProof/>
        </w:rPr>
      </w:r>
      <w:r>
        <w:rPr>
          <w:noProof/>
        </w:rPr>
        <w:fldChar w:fldCharType="separate"/>
      </w:r>
      <w:r>
        <w:rPr>
          <w:noProof/>
        </w:rPr>
        <w:t>8</w:t>
      </w:r>
      <w:r>
        <w:rPr>
          <w:noProof/>
        </w:rPr>
        <w:fldChar w:fldCharType="end"/>
      </w:r>
    </w:p>
    <w:p w:rsidR="00BA2A94" w:rsidRDefault="00BA2A94">
      <w:pPr>
        <w:pStyle w:val="TOC3"/>
        <w:rPr>
          <w:rFonts w:asciiTheme="minorHAnsi" w:eastAsiaTheme="minorEastAsia" w:hAnsiTheme="minorHAnsi" w:cstheme="minorBidi"/>
          <w:noProof/>
          <w:sz w:val="22"/>
          <w:szCs w:val="22"/>
          <w:lang w:val="en-US" w:eastAsia="en-US"/>
        </w:rPr>
      </w:pPr>
      <w:r>
        <w:rPr>
          <w:noProof/>
        </w:rPr>
        <w:t>4.1.1.</w:t>
      </w:r>
      <w:r>
        <w:rPr>
          <w:rFonts w:asciiTheme="minorHAnsi" w:eastAsiaTheme="minorEastAsia" w:hAnsiTheme="minorHAnsi" w:cstheme="minorBidi"/>
          <w:noProof/>
          <w:sz w:val="22"/>
          <w:szCs w:val="22"/>
          <w:lang w:val="en-US" w:eastAsia="en-US"/>
        </w:rPr>
        <w:tab/>
      </w:r>
      <w:r>
        <w:rPr>
          <w:noProof/>
        </w:rPr>
        <w:t>Membrane de palladium (50</w:t>
      </w:r>
      <w:r w:rsidRPr="00501B4E">
        <w:rPr>
          <w:noProof/>
        </w:rPr>
        <w:sym w:font="Symbol" w:char="F06D"/>
      </w:r>
      <w:r>
        <w:rPr>
          <w:noProof/>
        </w:rPr>
        <w:t>m d’épaisseur)</w:t>
      </w:r>
      <w:r>
        <w:rPr>
          <w:noProof/>
        </w:rPr>
        <w:tab/>
      </w:r>
      <w:r>
        <w:rPr>
          <w:noProof/>
        </w:rPr>
        <w:fldChar w:fldCharType="begin"/>
      </w:r>
      <w:r>
        <w:rPr>
          <w:noProof/>
        </w:rPr>
        <w:instrText xml:space="preserve"> PAGEREF _Toc373935847 \h </w:instrText>
      </w:r>
      <w:r>
        <w:rPr>
          <w:noProof/>
        </w:rPr>
      </w:r>
      <w:r>
        <w:rPr>
          <w:noProof/>
        </w:rPr>
        <w:fldChar w:fldCharType="separate"/>
      </w:r>
      <w:r>
        <w:rPr>
          <w:noProof/>
        </w:rPr>
        <w:t>8</w:t>
      </w:r>
      <w:r>
        <w:rPr>
          <w:noProof/>
        </w:rPr>
        <w:fldChar w:fldCharType="end"/>
      </w:r>
    </w:p>
    <w:p w:rsidR="00BA2A94" w:rsidRDefault="00BA2A94">
      <w:pPr>
        <w:pStyle w:val="TOC5"/>
        <w:rPr>
          <w:rFonts w:asciiTheme="minorHAnsi" w:eastAsiaTheme="minorEastAsia" w:hAnsiTheme="minorHAnsi" w:cstheme="minorBidi"/>
          <w:noProof/>
          <w:sz w:val="22"/>
          <w:szCs w:val="22"/>
          <w:lang w:val="en-US" w:eastAsia="en-US"/>
        </w:rPr>
      </w:pPr>
      <w:r>
        <w:rPr>
          <w:noProof/>
        </w:rPr>
        <w:t>4.1.1.1.1.</w:t>
      </w:r>
      <w:r>
        <w:rPr>
          <w:rFonts w:asciiTheme="minorHAnsi" w:eastAsiaTheme="minorEastAsia" w:hAnsiTheme="minorHAnsi" w:cstheme="minorBidi"/>
          <w:noProof/>
          <w:sz w:val="22"/>
          <w:szCs w:val="22"/>
          <w:lang w:val="en-US" w:eastAsia="en-US"/>
        </w:rPr>
        <w:tab/>
      </w:r>
      <w:r>
        <w:rPr>
          <w:noProof/>
        </w:rPr>
        <w:t>Voltammétrie cyclique</w:t>
      </w:r>
      <w:r>
        <w:rPr>
          <w:noProof/>
        </w:rPr>
        <w:tab/>
      </w:r>
      <w:r>
        <w:rPr>
          <w:noProof/>
        </w:rPr>
        <w:fldChar w:fldCharType="begin"/>
      </w:r>
      <w:r>
        <w:rPr>
          <w:noProof/>
        </w:rPr>
        <w:instrText xml:space="preserve"> PAGEREF _Toc373935848 \h </w:instrText>
      </w:r>
      <w:r>
        <w:rPr>
          <w:noProof/>
        </w:rPr>
      </w:r>
      <w:r>
        <w:rPr>
          <w:noProof/>
        </w:rPr>
        <w:fldChar w:fldCharType="separate"/>
      </w:r>
      <w:r>
        <w:rPr>
          <w:noProof/>
        </w:rPr>
        <w:t>8</w:t>
      </w:r>
      <w:r>
        <w:rPr>
          <w:noProof/>
        </w:rPr>
        <w:fldChar w:fldCharType="end"/>
      </w:r>
    </w:p>
    <w:p w:rsidR="00BA2A94" w:rsidRDefault="00BA2A94">
      <w:pPr>
        <w:pStyle w:val="TOC1"/>
        <w:rPr>
          <w:rFonts w:asciiTheme="minorHAnsi" w:eastAsiaTheme="minorEastAsia" w:hAnsiTheme="minorHAnsi" w:cstheme="minorBidi"/>
          <w:caps w:val="0"/>
          <w:sz w:val="22"/>
          <w:szCs w:val="22"/>
          <w:lang w:val="en-US" w:eastAsia="en-US"/>
        </w:rPr>
      </w:pPr>
      <w:r>
        <w:t>CHAPITRE 5. Discussion</w:t>
      </w:r>
      <w:r>
        <w:tab/>
      </w:r>
      <w:r>
        <w:fldChar w:fldCharType="begin"/>
      </w:r>
      <w:r>
        <w:instrText xml:space="preserve"> PAGEREF _Toc373935849 \h </w:instrText>
      </w:r>
      <w:r>
        <w:fldChar w:fldCharType="separate"/>
      </w:r>
      <w:r>
        <w:t>9</w:t>
      </w:r>
      <w:r>
        <w:fldChar w:fldCharType="end"/>
      </w:r>
    </w:p>
    <w:p w:rsidR="00BA2A94" w:rsidRDefault="00BA2A94">
      <w:pPr>
        <w:pStyle w:val="TOC2"/>
        <w:rPr>
          <w:rFonts w:asciiTheme="minorHAnsi" w:eastAsiaTheme="minorEastAsia" w:hAnsiTheme="minorHAnsi" w:cstheme="minorBidi"/>
          <w:noProof/>
          <w:sz w:val="22"/>
          <w:szCs w:val="22"/>
          <w:lang w:val="en-US" w:eastAsia="en-US"/>
        </w:rPr>
      </w:pPr>
      <w:r>
        <w:rPr>
          <w:noProof/>
        </w:rPr>
        <w:t>5.1.</w:t>
      </w:r>
      <w:r>
        <w:rPr>
          <w:rFonts w:asciiTheme="minorHAnsi" w:eastAsiaTheme="minorEastAsia" w:hAnsiTheme="minorHAnsi" w:cstheme="minorBidi"/>
          <w:noProof/>
          <w:sz w:val="22"/>
          <w:szCs w:val="22"/>
          <w:lang w:val="en-US" w:eastAsia="en-US"/>
        </w:rPr>
        <w:tab/>
      </w:r>
      <w:r>
        <w:rPr>
          <w:noProof/>
        </w:rPr>
        <w:t>AAA</w:t>
      </w:r>
      <w:r>
        <w:rPr>
          <w:noProof/>
        </w:rPr>
        <w:tab/>
      </w:r>
      <w:r>
        <w:rPr>
          <w:noProof/>
        </w:rPr>
        <w:fldChar w:fldCharType="begin"/>
      </w:r>
      <w:r>
        <w:rPr>
          <w:noProof/>
        </w:rPr>
        <w:instrText xml:space="preserve"> PAGEREF _Toc373935850 \h </w:instrText>
      </w:r>
      <w:r>
        <w:rPr>
          <w:noProof/>
        </w:rPr>
      </w:r>
      <w:r>
        <w:rPr>
          <w:noProof/>
        </w:rPr>
        <w:fldChar w:fldCharType="separate"/>
      </w:r>
      <w:r>
        <w:rPr>
          <w:noProof/>
        </w:rPr>
        <w:t>9</w:t>
      </w:r>
      <w:r>
        <w:rPr>
          <w:noProof/>
        </w:rPr>
        <w:fldChar w:fldCharType="end"/>
      </w:r>
    </w:p>
    <w:p w:rsidR="002A0417" w:rsidRDefault="00527342">
      <w:r>
        <w:rPr>
          <w:noProof/>
        </w:rPr>
        <w:fldChar w:fldCharType="end"/>
      </w:r>
    </w:p>
    <w:p w:rsidR="00BF2895" w:rsidRDefault="00BF2895"/>
    <w:p w:rsidR="002A0417" w:rsidRPr="008633C2" w:rsidRDefault="002A0417" w:rsidP="008633C2">
      <w:pPr>
        <w:pStyle w:val="Header"/>
      </w:pPr>
      <w:r>
        <w:br w:type="page"/>
      </w:r>
      <w:bookmarkStart w:id="9" w:name="_Toc266450518"/>
      <w:bookmarkStart w:id="10" w:name="_Toc266450724"/>
      <w:bookmarkStart w:id="11" w:name="_Toc266450848"/>
      <w:r w:rsidRPr="008633C2">
        <w:lastRenderedPageBreak/>
        <w:t>liste des tableaux</w:t>
      </w:r>
      <w:bookmarkEnd w:id="9"/>
      <w:bookmarkEnd w:id="10"/>
      <w:bookmarkEnd w:id="11"/>
    </w:p>
    <w:p w:rsidR="002A0417" w:rsidRPr="00BD73E6" w:rsidRDefault="002A0417" w:rsidP="00BD73E6"/>
    <w:p w:rsidR="00BA2A94" w:rsidRDefault="00527342">
      <w:pPr>
        <w:pStyle w:val="TableofFigures"/>
        <w:rPr>
          <w:rFonts w:asciiTheme="minorHAnsi" w:eastAsiaTheme="minorEastAsia" w:hAnsiTheme="minorHAnsi" w:cstheme="minorBidi"/>
          <w:noProof/>
          <w:sz w:val="22"/>
          <w:szCs w:val="22"/>
          <w:lang w:val="en-US" w:eastAsia="en-US"/>
        </w:rPr>
      </w:pPr>
      <w:r>
        <w:fldChar w:fldCharType="begin"/>
      </w:r>
      <w:r w:rsidR="00E377FA">
        <w:instrText xml:space="preserve"> TOC \h \z \c "Tableau" </w:instrText>
      </w:r>
      <w:r>
        <w:fldChar w:fldCharType="separate"/>
      </w:r>
      <w:hyperlink w:anchor="_Toc373935851" w:history="1">
        <w:r w:rsidR="00BA2A94" w:rsidRPr="002915C0">
          <w:rPr>
            <w:rStyle w:val="Hyperlink"/>
            <w:noProof/>
          </w:rPr>
          <w:t>Tableau 1. Valeures trouvées dans la littérature.</w:t>
        </w:r>
        <w:r w:rsidR="00BA2A94">
          <w:rPr>
            <w:noProof/>
            <w:webHidden/>
          </w:rPr>
          <w:tab/>
        </w:r>
        <w:r w:rsidR="00BA2A94">
          <w:rPr>
            <w:noProof/>
            <w:webHidden/>
          </w:rPr>
          <w:fldChar w:fldCharType="begin"/>
        </w:r>
        <w:r w:rsidR="00BA2A94">
          <w:rPr>
            <w:noProof/>
            <w:webHidden/>
          </w:rPr>
          <w:instrText xml:space="preserve"> PAGEREF _Toc373935851 \h </w:instrText>
        </w:r>
        <w:r w:rsidR="00BA2A94">
          <w:rPr>
            <w:noProof/>
            <w:webHidden/>
          </w:rPr>
        </w:r>
        <w:r w:rsidR="00BA2A94">
          <w:rPr>
            <w:noProof/>
            <w:webHidden/>
          </w:rPr>
          <w:fldChar w:fldCharType="separate"/>
        </w:r>
        <w:r w:rsidR="00BA2A94">
          <w:rPr>
            <w:noProof/>
            <w:webHidden/>
          </w:rPr>
          <w:t>5</w:t>
        </w:r>
        <w:r w:rsidR="00BA2A94">
          <w:rPr>
            <w:noProof/>
            <w:webHidden/>
          </w:rPr>
          <w:fldChar w:fldCharType="end"/>
        </w:r>
      </w:hyperlink>
    </w:p>
    <w:p w:rsidR="002A0417" w:rsidRDefault="00527342" w:rsidP="00BD73E6">
      <w:r>
        <w:fldChar w:fldCharType="end"/>
      </w:r>
    </w:p>
    <w:p w:rsidR="002A0417" w:rsidRDefault="002A0417" w:rsidP="008633C2">
      <w:pPr>
        <w:pStyle w:val="Header"/>
      </w:pPr>
      <w:r>
        <w:br w:type="page"/>
      </w:r>
      <w:bookmarkStart w:id="12" w:name="_Toc266450519"/>
      <w:bookmarkStart w:id="13" w:name="_Toc266450725"/>
      <w:bookmarkStart w:id="14" w:name="_Toc266450849"/>
      <w:r>
        <w:lastRenderedPageBreak/>
        <w:t>liste des figures</w:t>
      </w:r>
      <w:bookmarkEnd w:id="12"/>
      <w:bookmarkEnd w:id="13"/>
      <w:bookmarkEnd w:id="14"/>
    </w:p>
    <w:p w:rsidR="002A0417" w:rsidRPr="00BD73E6" w:rsidRDefault="002A0417" w:rsidP="00BD73E6"/>
    <w:p w:rsidR="00BA2A94" w:rsidRDefault="00527342">
      <w:pPr>
        <w:pStyle w:val="TableofFigures"/>
        <w:rPr>
          <w:rFonts w:asciiTheme="minorHAnsi" w:eastAsiaTheme="minorEastAsia" w:hAnsiTheme="minorHAnsi" w:cstheme="minorBidi"/>
          <w:noProof/>
          <w:sz w:val="22"/>
          <w:szCs w:val="22"/>
          <w:lang w:val="en-US" w:eastAsia="en-US"/>
        </w:rPr>
      </w:pPr>
      <w:r>
        <w:rPr>
          <w:kern w:val="28"/>
        </w:rPr>
        <w:fldChar w:fldCharType="begin"/>
      </w:r>
      <w:r w:rsidR="002A0417">
        <w:rPr>
          <w:kern w:val="28"/>
        </w:rPr>
        <w:instrText xml:space="preserve"> TOC \h \z \c "Figure" </w:instrText>
      </w:r>
      <w:r>
        <w:rPr>
          <w:kern w:val="28"/>
        </w:rPr>
        <w:fldChar w:fldCharType="separate"/>
      </w:r>
      <w:hyperlink w:anchor="_Toc373935852" w:history="1">
        <w:r w:rsidR="00BA2A94" w:rsidRPr="00B076CD">
          <w:rPr>
            <w:rStyle w:val="Hyperlink"/>
            <w:noProof/>
          </w:rPr>
          <w:t>Figure 1. Diagramme Pression - Composition (ratio atomique H/Pd) - Température du système Pd(H) [3].</w:t>
        </w:r>
        <w:r w:rsidR="00BA2A94">
          <w:rPr>
            <w:noProof/>
            <w:webHidden/>
          </w:rPr>
          <w:tab/>
        </w:r>
        <w:r w:rsidR="00BA2A94">
          <w:rPr>
            <w:noProof/>
            <w:webHidden/>
          </w:rPr>
          <w:fldChar w:fldCharType="begin"/>
        </w:r>
        <w:r w:rsidR="00BA2A94">
          <w:rPr>
            <w:noProof/>
            <w:webHidden/>
          </w:rPr>
          <w:instrText xml:space="preserve"> PAGEREF _Toc373935852 \h </w:instrText>
        </w:r>
        <w:r w:rsidR="00BA2A94">
          <w:rPr>
            <w:noProof/>
            <w:webHidden/>
          </w:rPr>
        </w:r>
        <w:r w:rsidR="00BA2A94">
          <w:rPr>
            <w:noProof/>
            <w:webHidden/>
          </w:rPr>
          <w:fldChar w:fldCharType="separate"/>
        </w:r>
        <w:r w:rsidR="00BA2A94">
          <w:rPr>
            <w:noProof/>
            <w:webHidden/>
          </w:rPr>
          <w:t>2</w:t>
        </w:r>
        <w:r w:rsidR="00BA2A94">
          <w:rPr>
            <w:noProof/>
            <w:webHidden/>
          </w:rPr>
          <w:fldChar w:fldCharType="end"/>
        </w:r>
      </w:hyperlink>
    </w:p>
    <w:p w:rsidR="00BA2A94" w:rsidRDefault="00BA2A94">
      <w:pPr>
        <w:pStyle w:val="TableofFigures"/>
        <w:rPr>
          <w:rFonts w:asciiTheme="minorHAnsi" w:eastAsiaTheme="minorEastAsia" w:hAnsiTheme="minorHAnsi" w:cstheme="minorBidi"/>
          <w:noProof/>
          <w:sz w:val="22"/>
          <w:szCs w:val="22"/>
          <w:lang w:val="en-US" w:eastAsia="en-US"/>
        </w:rPr>
      </w:pPr>
      <w:hyperlink w:anchor="_Toc373935853" w:history="1">
        <w:r w:rsidRPr="00B076CD">
          <w:rPr>
            <w:rStyle w:val="Hyperlink"/>
            <w:noProof/>
          </w:rPr>
          <w:t>Figure 2. Réactions impliquant l’hydrogène et l’oxygène sur le Pd en fonctions des surtensions; RDH réaction de dégagement d’hydrogène, PdO oxyde de palladium, RDO réaction de dégagement d’oxygène.</w:t>
        </w:r>
        <w:r>
          <w:rPr>
            <w:noProof/>
            <w:webHidden/>
          </w:rPr>
          <w:tab/>
        </w:r>
        <w:r>
          <w:rPr>
            <w:noProof/>
            <w:webHidden/>
          </w:rPr>
          <w:fldChar w:fldCharType="begin"/>
        </w:r>
        <w:r>
          <w:rPr>
            <w:noProof/>
            <w:webHidden/>
          </w:rPr>
          <w:instrText xml:space="preserve"> PAGEREF _Toc373935853 \h </w:instrText>
        </w:r>
        <w:r>
          <w:rPr>
            <w:noProof/>
            <w:webHidden/>
          </w:rPr>
        </w:r>
        <w:r>
          <w:rPr>
            <w:noProof/>
            <w:webHidden/>
          </w:rPr>
          <w:fldChar w:fldCharType="separate"/>
        </w:r>
        <w:r>
          <w:rPr>
            <w:noProof/>
            <w:webHidden/>
          </w:rPr>
          <w:t>3</w:t>
        </w:r>
        <w:r>
          <w:rPr>
            <w:noProof/>
            <w:webHidden/>
          </w:rPr>
          <w:fldChar w:fldCharType="end"/>
        </w:r>
      </w:hyperlink>
    </w:p>
    <w:p w:rsidR="00BA2A94" w:rsidRDefault="00BA2A94">
      <w:pPr>
        <w:pStyle w:val="TableofFigures"/>
        <w:rPr>
          <w:rFonts w:asciiTheme="minorHAnsi" w:eastAsiaTheme="minorEastAsia" w:hAnsiTheme="minorHAnsi" w:cstheme="minorBidi"/>
          <w:noProof/>
          <w:sz w:val="22"/>
          <w:szCs w:val="22"/>
          <w:lang w:val="en-US" w:eastAsia="en-US"/>
        </w:rPr>
      </w:pPr>
      <w:hyperlink w:anchor="_Toc373935854" w:history="1">
        <w:r w:rsidRPr="00B076CD">
          <w:rPr>
            <w:rStyle w:val="Hyperlink"/>
            <w:noProof/>
          </w:rPr>
          <w:t>Figure 3. Circuit équivalent pour l’impédance totale obtenue pour des réactions d’adsorption, absorption et dégagement d’hydrogène.</w:t>
        </w:r>
        <w:r>
          <w:rPr>
            <w:noProof/>
            <w:webHidden/>
          </w:rPr>
          <w:tab/>
        </w:r>
        <w:r>
          <w:rPr>
            <w:noProof/>
            <w:webHidden/>
          </w:rPr>
          <w:fldChar w:fldCharType="begin"/>
        </w:r>
        <w:r>
          <w:rPr>
            <w:noProof/>
            <w:webHidden/>
          </w:rPr>
          <w:instrText xml:space="preserve"> PAGEREF _Toc373935854 \h </w:instrText>
        </w:r>
        <w:r>
          <w:rPr>
            <w:noProof/>
            <w:webHidden/>
          </w:rPr>
        </w:r>
        <w:r>
          <w:rPr>
            <w:noProof/>
            <w:webHidden/>
          </w:rPr>
          <w:fldChar w:fldCharType="separate"/>
        </w:r>
        <w:r>
          <w:rPr>
            <w:noProof/>
            <w:webHidden/>
          </w:rPr>
          <w:t>6</w:t>
        </w:r>
        <w:r>
          <w:rPr>
            <w:noProof/>
            <w:webHidden/>
          </w:rPr>
          <w:fldChar w:fldCharType="end"/>
        </w:r>
      </w:hyperlink>
    </w:p>
    <w:p w:rsidR="00BA2A94" w:rsidRDefault="00BA2A94">
      <w:pPr>
        <w:pStyle w:val="TableofFigures"/>
        <w:rPr>
          <w:rFonts w:asciiTheme="minorHAnsi" w:eastAsiaTheme="minorEastAsia" w:hAnsiTheme="minorHAnsi" w:cstheme="minorBidi"/>
          <w:noProof/>
          <w:sz w:val="22"/>
          <w:szCs w:val="22"/>
          <w:lang w:val="en-US" w:eastAsia="en-US"/>
        </w:rPr>
      </w:pPr>
      <w:hyperlink w:anchor="_Toc373935855" w:history="1">
        <w:r w:rsidRPr="00B076CD">
          <w:rPr>
            <w:rStyle w:val="Hyperlink"/>
            <w:noProof/>
          </w:rPr>
          <w:t xml:space="preserve">Figure 4. Courbes de perméation obtenues sur une feuille de Pd de 50 </w:t>
        </w:r>
        <w:r w:rsidRPr="00B076CD">
          <w:rPr>
            <w:rStyle w:val="Hyperlink"/>
            <w:noProof/>
          </w:rPr>
          <w:sym w:font="Symbol" w:char="F06D"/>
        </w:r>
        <w:r w:rsidRPr="00B076CD">
          <w:rPr>
            <w:rStyle w:val="Hyperlink"/>
            <w:noProof/>
          </w:rPr>
          <w:t>m d’épaisseur dans H</w:t>
        </w:r>
        <w:r w:rsidRPr="00B076CD">
          <w:rPr>
            <w:rStyle w:val="Hyperlink"/>
            <w:noProof/>
            <w:vertAlign w:val="subscript"/>
          </w:rPr>
          <w:t>2</w:t>
        </w:r>
        <w:r w:rsidRPr="00B076CD">
          <w:rPr>
            <w:rStyle w:val="Hyperlink"/>
            <w:noProof/>
          </w:rPr>
          <w:t>SO</w:t>
        </w:r>
        <w:r w:rsidRPr="00B076CD">
          <w:rPr>
            <w:rStyle w:val="Hyperlink"/>
            <w:noProof/>
            <w:vertAlign w:val="subscript"/>
          </w:rPr>
          <w:t>4</w:t>
        </w:r>
        <w:r w:rsidRPr="00B076CD">
          <w:rPr>
            <w:rStyle w:val="Hyperlink"/>
            <w:noProof/>
          </w:rPr>
          <w:t xml:space="preserve"> 0,1 M en présence de 10</w:t>
        </w:r>
        <w:r w:rsidRPr="00B076CD">
          <w:rPr>
            <w:rStyle w:val="Hyperlink"/>
            <w:noProof/>
            <w:vertAlign w:val="superscript"/>
          </w:rPr>
          <w:t xml:space="preserve">-4 </w:t>
        </w:r>
        <w:r w:rsidRPr="00B076CD">
          <w:rPr>
            <w:rStyle w:val="Hyperlink"/>
            <w:noProof/>
          </w:rPr>
          <w:t xml:space="preserve">M de violet cristallin du côté cathodique (face d’entrée). Méthode 2, </w:t>
        </w:r>
        <w:r w:rsidRPr="00B076CD">
          <w:rPr>
            <w:rStyle w:val="Hyperlink"/>
            <w:i/>
            <w:iCs/>
            <w:noProof/>
          </w:rPr>
          <w:sym w:font="Symbol" w:char="F068"/>
        </w:r>
        <w:r w:rsidRPr="00B076CD">
          <w:rPr>
            <w:rStyle w:val="Hyperlink"/>
            <w:noProof/>
            <w:vertAlign w:val="subscript"/>
          </w:rPr>
          <w:t xml:space="preserve">s </w:t>
        </w:r>
        <w:r w:rsidRPr="00B076CD">
          <w:rPr>
            <w:rStyle w:val="Hyperlink"/>
            <w:noProof/>
          </w:rPr>
          <w:t>= 530 mV, points noirs - données expérimentales, ligne rouge – approximation par modèle rapide.</w:t>
        </w:r>
        <w:r>
          <w:rPr>
            <w:noProof/>
            <w:webHidden/>
          </w:rPr>
          <w:tab/>
        </w:r>
        <w:r>
          <w:rPr>
            <w:noProof/>
            <w:webHidden/>
          </w:rPr>
          <w:fldChar w:fldCharType="begin"/>
        </w:r>
        <w:r>
          <w:rPr>
            <w:noProof/>
            <w:webHidden/>
          </w:rPr>
          <w:instrText xml:space="preserve"> PAGEREF _Toc373935855 \h </w:instrText>
        </w:r>
        <w:r>
          <w:rPr>
            <w:noProof/>
            <w:webHidden/>
          </w:rPr>
        </w:r>
        <w:r>
          <w:rPr>
            <w:noProof/>
            <w:webHidden/>
          </w:rPr>
          <w:fldChar w:fldCharType="separate"/>
        </w:r>
        <w:r>
          <w:rPr>
            <w:noProof/>
            <w:webHidden/>
          </w:rPr>
          <w:t>8</w:t>
        </w:r>
        <w:r>
          <w:rPr>
            <w:noProof/>
            <w:webHidden/>
          </w:rPr>
          <w:fldChar w:fldCharType="end"/>
        </w:r>
      </w:hyperlink>
    </w:p>
    <w:p w:rsidR="002A0417" w:rsidRPr="00853DE8" w:rsidRDefault="00527342" w:rsidP="00853DE8">
      <w:pPr>
        <w:pStyle w:val="TableofFigures"/>
      </w:pPr>
      <w:r>
        <w:rPr>
          <w:kern w:val="28"/>
        </w:rPr>
        <w:fldChar w:fldCharType="end"/>
      </w:r>
    </w:p>
    <w:p w:rsidR="002A0417" w:rsidRDefault="002A0417">
      <w:pPr>
        <w:jc w:val="center"/>
        <w:rPr>
          <w:b/>
          <w:caps/>
          <w:color w:val="000000"/>
          <w:kern w:val="28"/>
          <w:sz w:val="28"/>
        </w:rPr>
      </w:pPr>
    </w:p>
    <w:p w:rsidR="002A0417" w:rsidRDefault="002A0417">
      <w:pPr>
        <w:jc w:val="center"/>
        <w:rPr>
          <w:b/>
          <w:caps/>
          <w:color w:val="000000"/>
          <w:kern w:val="28"/>
          <w:sz w:val="28"/>
        </w:rPr>
      </w:pPr>
    </w:p>
    <w:p w:rsidR="002A0417" w:rsidRDefault="002A0417">
      <w:pPr>
        <w:rPr>
          <w:b/>
          <w:caps/>
          <w:color w:val="000000"/>
          <w:kern w:val="28"/>
          <w:sz w:val="28"/>
        </w:rPr>
      </w:pPr>
    </w:p>
    <w:p w:rsidR="002A0417" w:rsidRDefault="002A0417"/>
    <w:p w:rsidR="002A0417" w:rsidRDefault="002A0417" w:rsidP="00385AE5">
      <w:pPr>
        <w:pStyle w:val="StyleCentered"/>
      </w:pPr>
    </w:p>
    <w:p w:rsidR="002A0417" w:rsidRDefault="002A0417" w:rsidP="00385AE5">
      <w:pPr>
        <w:pStyle w:val="StyleCentered"/>
        <w:sectPr w:rsidR="002A0417" w:rsidSect="002B2E8C">
          <w:endnotePr>
            <w:numFmt w:val="decimal"/>
          </w:endnotePr>
          <w:pgSz w:w="12242" w:h="15842" w:code="1"/>
          <w:pgMar w:top="1440" w:right="1800" w:bottom="1440" w:left="1800" w:header="720" w:footer="720" w:gutter="0"/>
          <w:pgNumType w:fmt="lowerRoman" w:start="1"/>
          <w:cols w:space="720"/>
          <w:docGrid w:linePitch="326"/>
        </w:sectPr>
      </w:pPr>
    </w:p>
    <w:p w:rsidR="002A0417" w:rsidRPr="00501B4E" w:rsidRDefault="002A0417" w:rsidP="008633C2">
      <w:pPr>
        <w:pStyle w:val="Header"/>
      </w:pPr>
      <w:bookmarkStart w:id="15" w:name="_Toc228085192"/>
      <w:bookmarkStart w:id="16" w:name="_Toc266450520"/>
      <w:bookmarkStart w:id="17" w:name="_Toc266450726"/>
      <w:bookmarkStart w:id="18" w:name="_Toc266450850"/>
      <w:bookmarkStart w:id="19" w:name="_Toc112483559"/>
      <w:bookmarkStart w:id="20" w:name="_Toc114226492"/>
      <w:r w:rsidRPr="00501B4E">
        <w:lastRenderedPageBreak/>
        <w:t>Introduction</w:t>
      </w:r>
      <w:bookmarkEnd w:id="15"/>
      <w:bookmarkEnd w:id="16"/>
      <w:bookmarkEnd w:id="17"/>
      <w:bookmarkEnd w:id="18"/>
    </w:p>
    <w:p w:rsidR="002A0417" w:rsidRPr="00501B4E" w:rsidRDefault="002A0417"/>
    <w:p w:rsidR="002A0417" w:rsidRPr="00501B4E" w:rsidRDefault="002A0417">
      <w:r w:rsidRPr="00501B4E">
        <w:t>Le comportement de l’hydrogène dans les métaux a fait naître beaucoup d’intérêts dans de nombreux domaines, en particulier pour la dégradation de matériaux ou la conversion d’énergie. L’impact de l’hydrogène sur les propriétés mécaniques de l’acier ou d’autres alliages est connu depuis longtemps et de nombreuses études ont pu démontrer le mécanisme de fragilisation par l’hydrogène (</w:t>
      </w:r>
      <w:r w:rsidRPr="00501B4E">
        <w:rPr>
          <w:rStyle w:val="EndnoteReference"/>
        </w:rPr>
        <w:endnoteReference w:id="1"/>
      </w:r>
      <w:r w:rsidRPr="00501B4E">
        <w:t>,</w:t>
      </w:r>
      <w:r w:rsidRPr="00501B4E">
        <w:rPr>
          <w:rStyle w:val="EndnoteReference"/>
        </w:rPr>
        <w:endnoteReference w:id="2"/>
      </w:r>
      <w:r w:rsidRPr="00501B4E">
        <w:t xml:space="preserve">). L’utilisation de l’hydrogène comme réactif pour les batteries ou les fuel </w:t>
      </w:r>
      <w:proofErr w:type="spellStart"/>
      <w:r w:rsidRPr="00501B4E">
        <w:t>cells</w:t>
      </w:r>
      <w:proofErr w:type="spellEnd"/>
      <w:r w:rsidRPr="00501B4E">
        <w:t xml:space="preserve"> a aussi conduit à de nombreux travaux sur le stockage d’hydrogène sous forme moléculaire ou d’hydrure métallique (</w:t>
      </w:r>
      <w:bookmarkStart w:id="21" w:name="_Ref122170754"/>
      <w:r w:rsidRPr="00501B4E">
        <w:rPr>
          <w:rStyle w:val="EndnoteReference"/>
        </w:rPr>
        <w:endnoteReference w:id="3"/>
      </w:r>
      <w:bookmarkEnd w:id="21"/>
      <w:r w:rsidRPr="00501B4E">
        <w:t>-</w:t>
      </w:r>
      <w:r w:rsidRPr="00501B4E">
        <w:rPr>
          <w:rStyle w:val="EndnoteReference"/>
          <w:vanish/>
        </w:rPr>
        <w:endnoteReference w:id="4"/>
      </w:r>
      <w:r w:rsidRPr="00501B4E">
        <w:rPr>
          <w:vanish/>
        </w:rPr>
        <w:t>,</w:t>
      </w:r>
      <w:r w:rsidRPr="00501B4E">
        <w:rPr>
          <w:rStyle w:val="EndnoteReference"/>
          <w:vanish/>
        </w:rPr>
        <w:endnoteReference w:id="5"/>
      </w:r>
      <w:proofErr w:type="gramStart"/>
      <w:r w:rsidRPr="00501B4E">
        <w:rPr>
          <w:vanish/>
        </w:rPr>
        <w:t>,</w:t>
      </w:r>
      <w:proofErr w:type="gramEnd"/>
      <w:r w:rsidRPr="00501B4E">
        <w:rPr>
          <w:rStyle w:val="EndnoteReference"/>
        </w:rPr>
        <w:endnoteReference w:id="6"/>
      </w:r>
      <w:r w:rsidRPr="00501B4E">
        <w:t xml:space="preserve">). </w:t>
      </w:r>
    </w:p>
    <w:p w:rsidR="002A0417" w:rsidRPr="00501B4E" w:rsidRDefault="002A0417"/>
    <w:p w:rsidR="002A0417" w:rsidRPr="00501B4E" w:rsidRDefault="002A0417"/>
    <w:p w:rsidR="002A0417" w:rsidRPr="00501B4E" w:rsidRDefault="002A0417">
      <w:r w:rsidRPr="00501B4E">
        <w:br w:type="page"/>
      </w:r>
    </w:p>
    <w:p w:rsidR="002A0417" w:rsidRPr="00C85787" w:rsidRDefault="002A0417" w:rsidP="007D59A4">
      <w:pPr>
        <w:pStyle w:val="Heading1"/>
      </w:pPr>
      <w:bookmarkStart w:id="22" w:name="_Toc228085193"/>
      <w:bookmarkStart w:id="23" w:name="_Toc266450521"/>
      <w:bookmarkStart w:id="24" w:name="_Toc266450727"/>
      <w:bookmarkStart w:id="25" w:name="_Toc266450851"/>
      <w:bookmarkStart w:id="26" w:name="_Toc373935818"/>
      <w:r w:rsidRPr="009B3F76">
        <w:lastRenderedPageBreak/>
        <w:t>Bibliographie</w:t>
      </w:r>
      <w:bookmarkEnd w:id="19"/>
      <w:bookmarkEnd w:id="20"/>
      <w:bookmarkEnd w:id="22"/>
      <w:bookmarkEnd w:id="23"/>
      <w:bookmarkEnd w:id="24"/>
      <w:bookmarkEnd w:id="25"/>
      <w:bookmarkEnd w:id="26"/>
    </w:p>
    <w:p w:rsidR="002A0417" w:rsidRPr="00F06602" w:rsidRDefault="00527342" w:rsidP="005B6867">
      <w:r w:rsidRPr="00F06602">
        <w:fldChar w:fldCharType="begin"/>
      </w:r>
      <w:r w:rsidR="002A0417" w:rsidRPr="00F06602">
        <w:instrText xml:space="preserve"> MACROBUTTON MTEditEquationSection2 </w:instrText>
      </w:r>
      <w:r w:rsidR="002A0417" w:rsidRPr="00F06602">
        <w:rPr>
          <w:rStyle w:val="MTEquationSection"/>
          <w:caps/>
          <w:vanish/>
          <w:color w:val="F2F2F2"/>
        </w:rPr>
        <w:instrText>Equation Chapter 1 Section 1</w:instrText>
      </w:r>
      <w:r w:rsidRPr="00F06602">
        <w:fldChar w:fldCharType="begin"/>
      </w:r>
      <w:r w:rsidR="002A0417" w:rsidRPr="00F06602">
        <w:instrText xml:space="preserve"> SEQ MTEqn \r \h \* MERGEFORMAT </w:instrText>
      </w:r>
      <w:r w:rsidRPr="00F06602">
        <w:fldChar w:fldCharType="end"/>
      </w:r>
      <w:r w:rsidRPr="00F06602">
        <w:fldChar w:fldCharType="begin"/>
      </w:r>
      <w:r w:rsidR="002A0417" w:rsidRPr="00F06602">
        <w:instrText xml:space="preserve"> SEQ MTSec \r 1 \h \* MERGEFORMAT </w:instrText>
      </w:r>
      <w:r w:rsidRPr="00F06602">
        <w:fldChar w:fldCharType="end"/>
      </w:r>
      <w:r w:rsidRPr="00F06602">
        <w:fldChar w:fldCharType="begin"/>
      </w:r>
      <w:r w:rsidR="002A0417" w:rsidRPr="00F06602">
        <w:instrText xml:space="preserve"> SEQ MTChap \r 1 \h \* MERGEFORMAT </w:instrText>
      </w:r>
      <w:r w:rsidRPr="00F06602">
        <w:fldChar w:fldCharType="end"/>
      </w:r>
      <w:bookmarkStart w:id="27" w:name="_Toc228085194"/>
      <w:r w:rsidRPr="00F06602">
        <w:fldChar w:fldCharType="end"/>
      </w:r>
      <w:bookmarkEnd w:id="27"/>
    </w:p>
    <w:p w:rsidR="002A0417" w:rsidRPr="00501B4E" w:rsidRDefault="002A0417" w:rsidP="00DE5ECF"/>
    <w:p w:rsidR="002A0417" w:rsidRPr="001F06B2" w:rsidRDefault="002A0417" w:rsidP="007D59A4">
      <w:pPr>
        <w:pStyle w:val="Heading2"/>
      </w:pPr>
      <w:bookmarkStart w:id="28" w:name="_Toc228085195"/>
      <w:bookmarkStart w:id="29" w:name="_Toc266450522"/>
      <w:bookmarkStart w:id="30" w:name="_Toc266450728"/>
      <w:bookmarkStart w:id="31" w:name="_Toc266450852"/>
      <w:bookmarkStart w:id="32" w:name="_Toc373935819"/>
      <w:r w:rsidRPr="001F06B2">
        <w:t>Chromato</w:t>
      </w:r>
      <w:r w:rsidR="00E377FA" w:rsidRPr="001F06B2">
        <w:t>graphie</w:t>
      </w:r>
      <w:r w:rsidRPr="001F06B2">
        <w:t xml:space="preserve"> de</w:t>
      </w:r>
      <w:bookmarkEnd w:id="28"/>
      <w:bookmarkEnd w:id="29"/>
      <w:bookmarkEnd w:id="30"/>
      <w:bookmarkEnd w:id="31"/>
      <w:bookmarkEnd w:id="32"/>
      <w:r w:rsidRPr="001F06B2">
        <w:t xml:space="preserve"> </w:t>
      </w:r>
    </w:p>
    <w:p w:rsidR="002A0417" w:rsidRPr="00501B4E" w:rsidRDefault="002A0417"/>
    <w:p w:rsidR="002A0417" w:rsidRPr="001F06B2" w:rsidRDefault="002A0417" w:rsidP="007D59A4">
      <w:pPr>
        <w:pStyle w:val="Heading2"/>
      </w:pPr>
      <w:bookmarkStart w:id="33" w:name="_Toc228085196"/>
      <w:bookmarkStart w:id="34" w:name="_Toc266450523"/>
      <w:bookmarkStart w:id="35" w:name="_Toc266450729"/>
      <w:bookmarkStart w:id="36" w:name="_Toc266450853"/>
      <w:bookmarkStart w:id="37" w:name="_Toc373935820"/>
      <w:r w:rsidRPr="001F06B2">
        <w:t>Le palladium</w:t>
      </w:r>
      <w:bookmarkEnd w:id="33"/>
      <w:bookmarkEnd w:id="34"/>
      <w:bookmarkEnd w:id="35"/>
      <w:bookmarkEnd w:id="36"/>
      <w:bookmarkEnd w:id="37"/>
    </w:p>
    <w:p w:rsidR="002A0417" w:rsidRPr="00501B4E" w:rsidRDefault="002A0417"/>
    <w:p w:rsidR="002A0417" w:rsidRPr="001F06B2" w:rsidRDefault="002A0417" w:rsidP="007D59A4">
      <w:pPr>
        <w:pStyle w:val="Heading2"/>
      </w:pPr>
      <w:bookmarkStart w:id="38" w:name="_Toc228085197"/>
      <w:bookmarkStart w:id="39" w:name="_Toc266450524"/>
      <w:bookmarkStart w:id="40" w:name="_Toc266450730"/>
      <w:bookmarkStart w:id="41" w:name="_Toc266450854"/>
      <w:bookmarkStart w:id="42" w:name="_Toc373935821"/>
      <w:r w:rsidRPr="001F06B2">
        <w:t>Système H-Pd</w:t>
      </w:r>
      <w:bookmarkEnd w:id="38"/>
      <w:bookmarkEnd w:id="39"/>
      <w:bookmarkEnd w:id="40"/>
      <w:bookmarkEnd w:id="41"/>
      <w:bookmarkEnd w:id="42"/>
    </w:p>
    <w:p w:rsidR="002A0417" w:rsidRPr="00501B4E" w:rsidRDefault="002A0417"/>
    <w:p w:rsidR="002A0417" w:rsidRPr="00501B4E" w:rsidRDefault="002A0417">
      <w:r w:rsidRPr="00501B4E">
        <w:object w:dxaOrig="10333" w:dyaOrig="5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pt;height:235.6pt" o:ole="">
            <v:imagedata r:id="rId10" o:title="" cropbottom="9986f" cropright="10787f"/>
          </v:shape>
          <o:OLEObject Type="Embed" ProgID="CorelDraw.Graphic.8" ShapeID="_x0000_i1025" DrawAspect="Content" ObjectID="_1447677822" r:id="rId11"/>
        </w:object>
      </w:r>
    </w:p>
    <w:p w:rsidR="00164683" w:rsidRDefault="00164683">
      <w:pPr>
        <w:pStyle w:val="Caption"/>
      </w:pPr>
      <w:bookmarkStart w:id="43" w:name="_Ref116204183"/>
      <w:bookmarkStart w:id="44" w:name="_Toc117426381"/>
      <w:bookmarkStart w:id="45" w:name="_Toc118601579"/>
      <w:bookmarkStart w:id="46" w:name="_Toc118602134"/>
      <w:bookmarkStart w:id="47" w:name="_Toc118602258"/>
      <w:bookmarkStart w:id="48" w:name="_Toc228085212"/>
    </w:p>
    <w:p w:rsidR="002A0417" w:rsidRPr="00501B4E" w:rsidRDefault="002A0417">
      <w:pPr>
        <w:pStyle w:val="Caption"/>
      </w:pPr>
      <w:bookmarkStart w:id="49" w:name="_Toc373935852"/>
      <w:r w:rsidRPr="00501B4E">
        <w:t xml:space="preserve">Figure </w:t>
      </w:r>
      <w:fldSimple w:instr=" SEQ Figure \* ARABIC ">
        <w:r w:rsidR="00BA2A94">
          <w:rPr>
            <w:noProof/>
          </w:rPr>
          <w:t>1</w:t>
        </w:r>
      </w:fldSimple>
      <w:bookmarkEnd w:id="43"/>
      <w:r w:rsidRPr="00501B4E">
        <w:t xml:space="preserve">. Diagramme Pression - Composition (ratio atomique H/Pd) - Température du système Pd(H) </w:t>
      </w:r>
      <w:bookmarkEnd w:id="44"/>
      <w:bookmarkEnd w:id="45"/>
      <w:bookmarkEnd w:id="46"/>
      <w:bookmarkEnd w:id="47"/>
      <w:r w:rsidRPr="00501B4E">
        <w:t>[</w:t>
      </w:r>
      <w:r w:rsidR="00527342" w:rsidRPr="00501B4E">
        <w:fldChar w:fldCharType="begin"/>
      </w:r>
      <w:r w:rsidRPr="00501B4E">
        <w:instrText xml:space="preserve"> NOTEREF _Ref122170754 \h </w:instrText>
      </w:r>
      <w:r w:rsidR="00527342" w:rsidRPr="00501B4E">
        <w:fldChar w:fldCharType="separate"/>
      </w:r>
      <w:r w:rsidR="00BA2A94">
        <w:t>3</w:t>
      </w:r>
      <w:r w:rsidR="00527342" w:rsidRPr="00501B4E">
        <w:fldChar w:fldCharType="end"/>
      </w:r>
      <w:r w:rsidRPr="00501B4E">
        <w:t>].</w:t>
      </w:r>
      <w:bookmarkEnd w:id="48"/>
      <w:bookmarkEnd w:id="49"/>
    </w:p>
    <w:p w:rsidR="002A0417" w:rsidRPr="00501B4E" w:rsidRDefault="002A0417"/>
    <w:p w:rsidR="002A0417" w:rsidRPr="00501B4E" w:rsidRDefault="002A0417"/>
    <w:p w:rsidR="002A0417" w:rsidRPr="00501B4E" w:rsidRDefault="002A0417"/>
    <w:p w:rsidR="002A0417" w:rsidRPr="00501B4E" w:rsidRDefault="002A0417" w:rsidP="00385AE5">
      <w:pPr>
        <w:pStyle w:val="StyleCentered"/>
      </w:pPr>
      <w:r w:rsidRPr="00501B4E">
        <w:object w:dxaOrig="7767" w:dyaOrig="1456">
          <v:shape id="_x0000_i1026" type="#_x0000_t75" style="width:422.8pt;height:79.2pt" o:ole="">
            <v:imagedata r:id="rId12" o:title=""/>
          </v:shape>
          <o:OLEObject Type="Embed" ProgID="CorelDraw.Graphic.8" ShapeID="_x0000_i1026" DrawAspect="Content" ObjectID="_1447677823" r:id="rId13"/>
        </w:object>
      </w:r>
    </w:p>
    <w:p w:rsidR="00164683" w:rsidRDefault="00164683">
      <w:pPr>
        <w:pStyle w:val="Caption"/>
      </w:pPr>
      <w:bookmarkStart w:id="50" w:name="_Ref24119478"/>
      <w:bookmarkStart w:id="51" w:name="_Toc117426382"/>
      <w:bookmarkStart w:id="52" w:name="_Toc118601580"/>
      <w:bookmarkStart w:id="53" w:name="_Toc118602135"/>
      <w:bookmarkStart w:id="54" w:name="_Toc118602259"/>
      <w:bookmarkStart w:id="55" w:name="_Toc228085213"/>
    </w:p>
    <w:p w:rsidR="002A0417" w:rsidRPr="00853DE8" w:rsidRDefault="002A0417">
      <w:pPr>
        <w:pStyle w:val="Caption"/>
      </w:pPr>
      <w:bookmarkStart w:id="56" w:name="_Toc373935853"/>
      <w:r w:rsidRPr="00501B4E">
        <w:t xml:space="preserve">Figure </w:t>
      </w:r>
      <w:fldSimple w:instr=" SEQ Figure \* ARABIC ">
        <w:r w:rsidR="00BA2A94">
          <w:rPr>
            <w:noProof/>
          </w:rPr>
          <w:t>2</w:t>
        </w:r>
      </w:fldSimple>
      <w:bookmarkEnd w:id="50"/>
      <w:r w:rsidRPr="00501B4E">
        <w:t>. Réactions impliquant l’hydrogène et l’oxygène sur le Pd en fonctions des surtensions</w:t>
      </w:r>
      <w:bookmarkEnd w:id="51"/>
      <w:bookmarkEnd w:id="52"/>
      <w:bookmarkEnd w:id="53"/>
      <w:bookmarkEnd w:id="54"/>
      <w:r w:rsidRPr="00501B4E">
        <w:t xml:space="preserve">; RDH réaction de dégagement d’hydrogène, </w:t>
      </w:r>
      <w:proofErr w:type="spellStart"/>
      <w:r w:rsidRPr="00501B4E">
        <w:t>PdO</w:t>
      </w:r>
      <w:proofErr w:type="spellEnd"/>
      <w:r w:rsidRPr="00501B4E">
        <w:t xml:space="preserve"> oxyde de palladium, RDO réaction de dégagement d’oxygène.</w:t>
      </w:r>
      <w:bookmarkEnd w:id="55"/>
      <w:bookmarkEnd w:id="56"/>
    </w:p>
    <w:p w:rsidR="002A0417" w:rsidRPr="00501B4E" w:rsidRDefault="002A0417"/>
    <w:p w:rsidR="002A0417" w:rsidRPr="00501B4E" w:rsidRDefault="002A0417"/>
    <w:p w:rsidR="002A0417" w:rsidRDefault="002A0417" w:rsidP="007D59A4">
      <w:pPr>
        <w:pStyle w:val="Heading2"/>
      </w:pPr>
      <w:bookmarkStart w:id="57" w:name="_Toc228085198"/>
      <w:bookmarkStart w:id="58" w:name="_Toc266450525"/>
      <w:bookmarkStart w:id="59" w:name="_Toc266450731"/>
      <w:bookmarkStart w:id="60" w:name="_Toc266450855"/>
      <w:bookmarkStart w:id="61" w:name="_Toc373935822"/>
      <w:r>
        <w:t xml:space="preserve">Insertion et </w:t>
      </w:r>
      <w:proofErr w:type="spellStart"/>
      <w:r>
        <w:t>p</w:t>
      </w:r>
      <w:r w:rsidRPr="00501B4E">
        <w:t>erméation</w:t>
      </w:r>
      <w:bookmarkEnd w:id="57"/>
      <w:bookmarkEnd w:id="58"/>
      <w:bookmarkEnd w:id="59"/>
      <w:bookmarkEnd w:id="60"/>
      <w:bookmarkEnd w:id="61"/>
      <w:proofErr w:type="spellEnd"/>
    </w:p>
    <w:p w:rsidR="007328E0" w:rsidRDefault="007328E0" w:rsidP="007328E0"/>
    <w:p w:rsidR="007328E0" w:rsidRPr="007328E0" w:rsidRDefault="007328E0" w:rsidP="007328E0"/>
    <w:p w:rsidR="002A0417" w:rsidRPr="00501B4E" w:rsidRDefault="002A0417" w:rsidP="007D59A4">
      <w:pPr>
        <w:pStyle w:val="Heading3"/>
      </w:pPr>
      <w:bookmarkStart w:id="62" w:name="_Toc266450526"/>
      <w:bookmarkStart w:id="63" w:name="_Toc373935823"/>
      <w:r w:rsidRPr="00501B4E">
        <w:t>Mécanismes</w:t>
      </w:r>
      <w:bookmarkEnd w:id="62"/>
      <w:bookmarkEnd w:id="63"/>
    </w:p>
    <w:p w:rsidR="002A0417" w:rsidRPr="00501B4E" w:rsidRDefault="002A0417" w:rsidP="00F21826">
      <w:pPr>
        <w:pStyle w:val="MTDisplayEquation"/>
      </w:pPr>
    </w:p>
    <w:p w:rsidR="002A0417" w:rsidRPr="00501B4E" w:rsidRDefault="002A0417" w:rsidP="00F21826">
      <w:pPr>
        <w:pStyle w:val="MTDisplayEquation"/>
      </w:pPr>
      <w:r w:rsidRPr="00501B4E">
        <w:tab/>
      </w:r>
      <w:r w:rsidRPr="00501B4E">
        <w:rPr>
          <w:position w:val="-6"/>
        </w:rPr>
        <w:object w:dxaOrig="1100" w:dyaOrig="279">
          <v:shape id="_x0000_i1027" type="#_x0000_t75" style="width:55.2pt;height:13.6pt" o:ole="">
            <v:imagedata r:id="rId14" o:title=""/>
          </v:shape>
          <o:OLEObject Type="Embed" ProgID="Equation.DSMT4" ShapeID="_x0000_i1027" DrawAspect="Content" ObjectID="_1447677824" r:id="rId15"/>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1</w:instrText>
        </w:r>
      </w:fldSimple>
      <w:r w:rsidRPr="00501B4E">
        <w:instrText>.</w:instrText>
      </w:r>
      <w:fldSimple w:instr=" SEQ MTEqn \c \* Arabic \* MERGEFORMAT ">
        <w:r w:rsidR="00BA2A94">
          <w:rPr>
            <w:noProof/>
          </w:rPr>
          <w:instrText>1</w:instrText>
        </w:r>
      </w:fldSimple>
      <w:r w:rsidRPr="00501B4E">
        <w:instrText>]</w:instrText>
      </w:r>
      <w:r w:rsidR="00527342" w:rsidRPr="00501B4E">
        <w:fldChar w:fldCharType="end"/>
      </w:r>
    </w:p>
    <w:p w:rsidR="002A0417" w:rsidRPr="00501B4E" w:rsidRDefault="002A0417" w:rsidP="00F21826">
      <w:pPr>
        <w:pStyle w:val="MTDisplayEquation"/>
      </w:pPr>
      <w:r w:rsidRPr="00501B4E">
        <w:tab/>
      </w:r>
      <w:r w:rsidRPr="00501B4E">
        <w:rPr>
          <w:position w:val="-12"/>
        </w:rPr>
        <w:object w:dxaOrig="5400" w:dyaOrig="420">
          <v:shape id="_x0000_i1028" type="#_x0000_t75" style="width:270pt;height:21.2pt" o:ole="">
            <v:imagedata r:id="rId16" o:title=""/>
          </v:shape>
          <o:OLEObject Type="Embed" ProgID="Equation.DSMT4" ShapeID="_x0000_i1028" DrawAspect="Content" ObjectID="_1447677825" r:id="rId17"/>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1</w:instrText>
        </w:r>
      </w:fldSimple>
      <w:r w:rsidRPr="00501B4E">
        <w:instrText>.</w:instrText>
      </w:r>
      <w:fldSimple w:instr=" SEQ MTEqn \c \* Arabic \* MERGEFORMAT ">
        <w:r w:rsidR="00BA2A94">
          <w:rPr>
            <w:noProof/>
          </w:rPr>
          <w:instrText>2</w:instrText>
        </w:r>
      </w:fldSimple>
      <w:r w:rsidRPr="00501B4E">
        <w:instrText>]</w:instrText>
      </w:r>
      <w:r w:rsidR="00527342" w:rsidRPr="00501B4E">
        <w:fldChar w:fldCharType="end"/>
      </w:r>
    </w:p>
    <w:p w:rsidR="002A0417" w:rsidRPr="00501B4E" w:rsidRDefault="002A0417" w:rsidP="00F21826">
      <w:pPr>
        <w:pStyle w:val="MTDisplayEquation"/>
      </w:pPr>
      <w:r w:rsidRPr="00501B4E">
        <w:tab/>
      </w:r>
      <w:r w:rsidRPr="00501B4E">
        <w:rPr>
          <w:position w:val="-12"/>
        </w:rPr>
        <w:object w:dxaOrig="5600" w:dyaOrig="420">
          <v:shape id="_x0000_i1029" type="#_x0000_t75" style="width:280.4pt;height:21.2pt" o:ole="">
            <v:imagedata r:id="rId18" o:title=""/>
          </v:shape>
          <o:OLEObject Type="Embed" ProgID="Equation.DSMT4" ShapeID="_x0000_i1029" DrawAspect="Content" ObjectID="_1447677826" r:id="rId19"/>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1</w:instrText>
        </w:r>
      </w:fldSimple>
      <w:r w:rsidRPr="00501B4E">
        <w:instrText>.</w:instrText>
      </w:r>
      <w:fldSimple w:instr=" SEQ MTEqn \c \* Arabic \* MERGEFORMAT ">
        <w:r w:rsidR="00BA2A94">
          <w:rPr>
            <w:noProof/>
          </w:rPr>
          <w:instrText>3</w:instrText>
        </w:r>
      </w:fldSimple>
      <w:r w:rsidRPr="00501B4E">
        <w:instrText>]</w:instrText>
      </w:r>
      <w:r w:rsidR="00527342" w:rsidRPr="00501B4E">
        <w:fldChar w:fldCharType="end"/>
      </w:r>
    </w:p>
    <w:p w:rsidR="002A0417" w:rsidRPr="00501B4E" w:rsidRDefault="002A0417" w:rsidP="00F21826">
      <w:pPr>
        <w:pStyle w:val="MTDisplayEquation"/>
      </w:pPr>
    </w:p>
    <w:p w:rsidR="002A0417" w:rsidRPr="00501B4E" w:rsidRDefault="002A0417"/>
    <w:p w:rsidR="002A0417" w:rsidRPr="00501B4E" w:rsidRDefault="002A0417" w:rsidP="007328E0">
      <w:pPr>
        <w:pStyle w:val="Heading3"/>
      </w:pPr>
      <w:bookmarkStart w:id="64" w:name="_Toc266450527"/>
      <w:bookmarkStart w:id="65" w:name="_Toc373935824"/>
      <w:r w:rsidRPr="00501B4E">
        <w:t xml:space="preserve">Cellule de </w:t>
      </w:r>
      <w:proofErr w:type="spellStart"/>
      <w:r w:rsidRPr="00501B4E">
        <w:t>perméation</w:t>
      </w:r>
      <w:bookmarkEnd w:id="64"/>
      <w:bookmarkEnd w:id="65"/>
      <w:proofErr w:type="spellEnd"/>
    </w:p>
    <w:p w:rsidR="002A0417" w:rsidRPr="00501B4E" w:rsidRDefault="00E377FA">
      <w:r>
        <w:t>P</w:t>
      </w:r>
      <w:r w:rsidR="002A0417" w:rsidRPr="00501B4E">
        <w:t>our interpréter les résultats expérimentaux (</w:t>
      </w:r>
      <w:r w:rsidR="002A0417" w:rsidRPr="00501B4E">
        <w:rPr>
          <w:rStyle w:val="EndnoteReference"/>
        </w:rPr>
        <w:endnoteReference w:id="7"/>
      </w:r>
      <w:r w:rsidR="002A0417" w:rsidRPr="00501B4E">
        <w:t>,</w:t>
      </w:r>
      <w:r w:rsidR="002A0417" w:rsidRPr="00501B4E">
        <w:rPr>
          <w:rStyle w:val="EndnoteReference"/>
        </w:rPr>
        <w:endnoteReference w:id="8"/>
      </w:r>
      <w:r w:rsidR="002A0417" w:rsidRPr="00501B4E">
        <w:t>).</w:t>
      </w:r>
    </w:p>
    <w:p w:rsidR="002A0417" w:rsidRPr="00501B4E" w:rsidRDefault="002A0417"/>
    <w:p w:rsidR="002A0417" w:rsidRDefault="002A0417" w:rsidP="007328E0">
      <w:pPr>
        <w:pStyle w:val="Heading3"/>
      </w:pPr>
      <w:bookmarkStart w:id="66" w:name="_Toc266450528"/>
      <w:bookmarkStart w:id="67" w:name="_Toc373935825"/>
      <w:r w:rsidRPr="00501B4E">
        <w:t>Coefficient de diffusion de l’hydrogène dans le Pd</w:t>
      </w:r>
      <w:bookmarkEnd w:id="66"/>
      <w:bookmarkEnd w:id="67"/>
    </w:p>
    <w:p w:rsidR="00E377FA" w:rsidRDefault="00E377FA" w:rsidP="00E377FA"/>
    <w:p w:rsidR="00E377FA" w:rsidRPr="00E377FA" w:rsidRDefault="00E377FA" w:rsidP="007328E0">
      <w:pPr>
        <w:pStyle w:val="Heading4"/>
      </w:pPr>
      <w:bookmarkStart w:id="68" w:name="_Toc266450529"/>
      <w:bookmarkStart w:id="69" w:name="_Toc373935826"/>
      <w:r>
        <w:t>Nouveau</w:t>
      </w:r>
      <w:bookmarkEnd w:id="68"/>
      <w:r w:rsidR="00FC0F7F">
        <w:t xml:space="preserve"> réactifs</w:t>
      </w:r>
      <w:bookmarkEnd w:id="69"/>
    </w:p>
    <w:p w:rsidR="002A0417" w:rsidRPr="00501B4E" w:rsidRDefault="002A0417"/>
    <w:p w:rsidR="002A0417" w:rsidRDefault="002A0417" w:rsidP="00DE5ECF">
      <w:bookmarkStart w:id="70" w:name="_GoBack"/>
      <w:bookmarkEnd w:id="70"/>
    </w:p>
    <w:p w:rsidR="00034F83" w:rsidRDefault="00034F83" w:rsidP="00DE5ECF"/>
    <w:p w:rsidR="00034F83" w:rsidRDefault="00034F83" w:rsidP="00DE5ECF"/>
    <w:p w:rsidR="00034F83" w:rsidRDefault="00034F83" w:rsidP="00F95C79">
      <w:pPr>
        <w:sectPr w:rsidR="00034F83" w:rsidSect="005B1A74">
          <w:footerReference w:type="even" r:id="rId20"/>
          <w:footerReference w:type="default" r:id="rId21"/>
          <w:headerReference w:type="first" r:id="rId22"/>
          <w:endnotePr>
            <w:numFmt w:val="decimal"/>
          </w:endnotePr>
          <w:type w:val="continuous"/>
          <w:pgSz w:w="12242" w:h="15842" w:code="258"/>
          <w:pgMar w:top="2160" w:right="1440" w:bottom="1440" w:left="1440" w:header="720" w:footer="720" w:gutter="0"/>
          <w:pgNumType w:start="1"/>
          <w:cols w:space="720"/>
        </w:sectPr>
      </w:pPr>
    </w:p>
    <w:p w:rsidR="005807D6" w:rsidRPr="005B6867" w:rsidRDefault="005807D6" w:rsidP="007D59A4">
      <w:pPr>
        <w:pStyle w:val="Heading1"/>
      </w:pPr>
      <w:bookmarkStart w:id="71" w:name="_Toc228085200"/>
      <w:bookmarkStart w:id="72" w:name="_Toc266372807"/>
      <w:bookmarkStart w:id="73" w:name="_Toc266450531"/>
      <w:bookmarkStart w:id="74" w:name="_Toc266450733"/>
      <w:bookmarkStart w:id="75" w:name="_Toc266450857"/>
      <w:bookmarkStart w:id="76" w:name="_Toc373935827"/>
      <w:r w:rsidRPr="005B6867">
        <w:lastRenderedPageBreak/>
        <w:t>Théorie</w:t>
      </w:r>
      <w:bookmarkEnd w:id="71"/>
      <w:bookmarkEnd w:id="72"/>
      <w:bookmarkEnd w:id="73"/>
      <w:bookmarkEnd w:id="74"/>
      <w:bookmarkEnd w:id="75"/>
      <w:bookmarkEnd w:id="76"/>
    </w:p>
    <w:p w:rsidR="005807D6" w:rsidRPr="00F06602" w:rsidRDefault="00527342" w:rsidP="005807D6">
      <w:pPr>
        <w:rPr>
          <w:vanish/>
          <w:color w:val="F2F2F2"/>
        </w:rPr>
      </w:pPr>
      <w:r w:rsidRPr="00F06602">
        <w:rPr>
          <w:vanish/>
          <w:color w:val="F2F2F2"/>
        </w:rPr>
        <w:fldChar w:fldCharType="begin"/>
      </w:r>
      <w:r w:rsidR="005807D6" w:rsidRPr="00F06602">
        <w:rPr>
          <w:vanish/>
          <w:color w:val="F2F2F2"/>
        </w:rPr>
        <w:instrText xml:space="preserve"> MACROBUTTON MTEditEquationSection2 </w:instrText>
      </w:r>
      <w:r w:rsidR="005807D6" w:rsidRPr="00F06602">
        <w:rPr>
          <w:rStyle w:val="MTEquationSection"/>
          <w:vanish/>
          <w:color w:val="F2F2F2"/>
        </w:rPr>
        <w:instrText>Equation Chapter 2 Section 2</w:instrText>
      </w:r>
      <w:r w:rsidRPr="00F06602">
        <w:rPr>
          <w:vanish/>
          <w:color w:val="F2F2F2"/>
        </w:rPr>
        <w:fldChar w:fldCharType="begin"/>
      </w:r>
      <w:r w:rsidR="005807D6" w:rsidRPr="00F06602">
        <w:rPr>
          <w:vanish/>
          <w:color w:val="F2F2F2"/>
        </w:rPr>
        <w:instrText xml:space="preserve"> SEQ MTEqn \r \h \* MERGEFORMAT </w:instrText>
      </w:r>
      <w:r w:rsidRPr="00F06602">
        <w:rPr>
          <w:vanish/>
          <w:color w:val="F2F2F2"/>
        </w:rPr>
        <w:fldChar w:fldCharType="end"/>
      </w:r>
      <w:r w:rsidRPr="00F06602">
        <w:rPr>
          <w:vanish/>
          <w:color w:val="F2F2F2"/>
        </w:rPr>
        <w:fldChar w:fldCharType="begin"/>
      </w:r>
      <w:r w:rsidR="005807D6" w:rsidRPr="00F06602">
        <w:rPr>
          <w:vanish/>
          <w:color w:val="F2F2F2"/>
        </w:rPr>
        <w:instrText xml:space="preserve"> SEQ MTSec \r 2 \h \* MERGEFORMAT </w:instrText>
      </w:r>
      <w:r w:rsidRPr="00F06602">
        <w:rPr>
          <w:vanish/>
          <w:color w:val="F2F2F2"/>
        </w:rPr>
        <w:fldChar w:fldCharType="end"/>
      </w:r>
      <w:r w:rsidRPr="00F06602">
        <w:rPr>
          <w:vanish/>
          <w:color w:val="F2F2F2"/>
        </w:rPr>
        <w:fldChar w:fldCharType="begin"/>
      </w:r>
      <w:r w:rsidR="005807D6" w:rsidRPr="00F06602">
        <w:rPr>
          <w:vanish/>
          <w:color w:val="F2F2F2"/>
        </w:rPr>
        <w:instrText xml:space="preserve"> SEQ MTChap \r 2 \h \* MERGEFORMAT </w:instrText>
      </w:r>
      <w:r w:rsidRPr="00F06602">
        <w:rPr>
          <w:vanish/>
          <w:color w:val="F2F2F2"/>
        </w:rPr>
        <w:fldChar w:fldCharType="end"/>
      </w:r>
      <w:r w:rsidRPr="00F06602">
        <w:rPr>
          <w:vanish/>
          <w:color w:val="F2F2F2"/>
        </w:rPr>
        <w:fldChar w:fldCharType="end"/>
      </w:r>
    </w:p>
    <w:p w:rsidR="005807D6" w:rsidRPr="00501B4E" w:rsidRDefault="005807D6" w:rsidP="005807D6"/>
    <w:p w:rsidR="005807D6" w:rsidRPr="00501B4E" w:rsidRDefault="005807D6" w:rsidP="007D59A4">
      <w:pPr>
        <w:pStyle w:val="Heading2"/>
      </w:pPr>
      <w:bookmarkStart w:id="77" w:name="_Toc112483562"/>
      <w:bookmarkStart w:id="78" w:name="_Toc228085201"/>
      <w:bookmarkStart w:id="79" w:name="_Toc266372808"/>
      <w:bookmarkStart w:id="80" w:name="_Toc266450532"/>
      <w:bookmarkStart w:id="81" w:name="_Toc266450734"/>
      <w:bookmarkStart w:id="82" w:name="_Toc266450858"/>
      <w:bookmarkStart w:id="83" w:name="_Toc373935828"/>
      <w:r w:rsidRPr="00501B4E">
        <w:t>Mécanismes d’insertion d’hydrogène dans le Pd</w:t>
      </w:r>
      <w:bookmarkEnd w:id="77"/>
      <w:bookmarkEnd w:id="78"/>
      <w:bookmarkEnd w:id="79"/>
      <w:bookmarkEnd w:id="80"/>
      <w:bookmarkEnd w:id="81"/>
      <w:bookmarkEnd w:id="82"/>
      <w:bookmarkEnd w:id="83"/>
    </w:p>
    <w:p w:rsidR="005807D6" w:rsidRPr="00501B4E" w:rsidRDefault="005807D6" w:rsidP="005807D6"/>
    <w:p w:rsidR="005807D6" w:rsidRPr="00501B4E" w:rsidRDefault="005807D6" w:rsidP="007D59A4">
      <w:pPr>
        <w:pStyle w:val="Heading3"/>
      </w:pPr>
      <w:bookmarkStart w:id="84" w:name="_Ref102230609"/>
      <w:bookmarkStart w:id="85" w:name="_Toc112483563"/>
      <w:bookmarkStart w:id="86" w:name="_Toc266450533"/>
      <w:bookmarkStart w:id="87" w:name="_Toc373935829"/>
      <w:r w:rsidRPr="00501B4E">
        <w:t>Modèle A : Absorption indirecte</w:t>
      </w:r>
      <w:bookmarkEnd w:id="84"/>
      <w:bookmarkEnd w:id="85"/>
      <w:r w:rsidRPr="00501B4E">
        <w:t>, passage par l’état adsorbé.</w:t>
      </w:r>
      <w:bookmarkEnd w:id="86"/>
      <w:bookmarkEnd w:id="87"/>
    </w:p>
    <w:p w:rsidR="005807D6" w:rsidRPr="00501B4E" w:rsidRDefault="005807D6" w:rsidP="005807D6"/>
    <w:p w:rsidR="005807D6" w:rsidRPr="00501B4E" w:rsidRDefault="005807D6" w:rsidP="00F21826">
      <w:pPr>
        <w:pStyle w:val="MTDisplayEquation"/>
      </w:pPr>
      <w:r w:rsidRPr="00501B4E">
        <w:tab/>
      </w:r>
      <w:r w:rsidRPr="00501B4E">
        <w:rPr>
          <w:position w:val="-24"/>
        </w:rPr>
        <w:object w:dxaOrig="2580" w:dyaOrig="600">
          <v:shape id="_x0000_i1030" type="#_x0000_t75" style="width:129.2pt;height:30pt" o:ole="">
            <v:imagedata r:id="rId23" o:title=""/>
          </v:shape>
          <o:OLEObject Type="Embed" ProgID="Equation.DSMT4" ShapeID="_x0000_i1030" DrawAspect="Content" ObjectID="_1447677827" r:id="rId24"/>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2</w:instrText>
        </w:r>
      </w:fldSimple>
      <w:r w:rsidRPr="00501B4E">
        <w:instrText>.</w:instrText>
      </w:r>
      <w:fldSimple w:instr=" SEQ MTEqn \c \* Arabic \* MERGEFORMAT ">
        <w:r w:rsidR="00BA2A94">
          <w:rPr>
            <w:noProof/>
          </w:rPr>
          <w:instrText>1</w:instrText>
        </w:r>
      </w:fldSimple>
      <w:r w:rsidRPr="00501B4E">
        <w:instrText>]</w:instrText>
      </w:r>
      <w:r w:rsidR="00527342" w:rsidRPr="00501B4E">
        <w:fldChar w:fldCharType="end"/>
      </w:r>
    </w:p>
    <w:p w:rsidR="005807D6" w:rsidRPr="00501B4E" w:rsidRDefault="005807D6" w:rsidP="005807D6"/>
    <w:p w:rsidR="005807D6" w:rsidRPr="00501B4E" w:rsidRDefault="005807D6" w:rsidP="007D59A4">
      <w:pPr>
        <w:pStyle w:val="Heading2"/>
      </w:pPr>
      <w:bookmarkStart w:id="88" w:name="_Toc112483565"/>
      <w:bookmarkStart w:id="89" w:name="_Toc228085202"/>
      <w:bookmarkStart w:id="90" w:name="_Toc266372809"/>
      <w:bookmarkStart w:id="91" w:name="_Toc266450534"/>
      <w:bookmarkStart w:id="92" w:name="_Toc266450735"/>
      <w:bookmarkStart w:id="93" w:name="_Toc266450859"/>
      <w:bookmarkStart w:id="94" w:name="_Toc373935830"/>
      <w:r w:rsidRPr="00501B4E">
        <w:t>Techniques d’études</w:t>
      </w:r>
      <w:bookmarkEnd w:id="88"/>
      <w:bookmarkEnd w:id="89"/>
      <w:bookmarkEnd w:id="90"/>
      <w:bookmarkEnd w:id="91"/>
      <w:bookmarkEnd w:id="92"/>
      <w:bookmarkEnd w:id="93"/>
      <w:bookmarkEnd w:id="94"/>
    </w:p>
    <w:p w:rsidR="005807D6" w:rsidRPr="00501B4E" w:rsidRDefault="005807D6" w:rsidP="00F21826">
      <w:pPr>
        <w:pStyle w:val="MTDisplayEquation"/>
      </w:pPr>
      <w:r w:rsidRPr="00501B4E">
        <w:tab/>
      </w:r>
      <w:r w:rsidRPr="00501B4E">
        <w:rPr>
          <w:position w:val="-6"/>
        </w:rPr>
        <w:object w:dxaOrig="440" w:dyaOrig="220">
          <v:shape id="_x0000_i1031" type="#_x0000_t75" style="width:22pt;height:11.2pt" o:ole="">
            <v:imagedata r:id="rId25" o:title=""/>
          </v:shape>
          <o:OLEObject Type="Embed" ProgID="Equation.DSMT4" ShapeID="_x0000_i1031" DrawAspect="Content" ObjectID="_1447677828" r:id="rId26"/>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2</w:instrText>
        </w:r>
      </w:fldSimple>
      <w:r w:rsidRPr="00501B4E">
        <w:instrText>.</w:instrText>
      </w:r>
      <w:fldSimple w:instr=" SEQ MTEqn \c \* Arabic \* MERGEFORMAT ">
        <w:r w:rsidR="00BA2A94">
          <w:rPr>
            <w:noProof/>
          </w:rPr>
          <w:instrText>2</w:instrText>
        </w:r>
      </w:fldSimple>
      <w:r w:rsidRPr="00501B4E">
        <w:instrText>]</w:instrText>
      </w:r>
      <w:r w:rsidR="00527342" w:rsidRPr="00501B4E">
        <w:fldChar w:fldCharType="end"/>
      </w:r>
    </w:p>
    <w:p w:rsidR="005807D6" w:rsidRPr="00501B4E" w:rsidRDefault="005807D6" w:rsidP="00F21826">
      <w:pPr>
        <w:pStyle w:val="MTDisplayEquation"/>
      </w:pPr>
      <w:r w:rsidRPr="00501B4E">
        <w:tab/>
      </w:r>
      <w:r w:rsidRPr="00501B4E">
        <w:rPr>
          <w:position w:val="-10"/>
        </w:rPr>
        <w:object w:dxaOrig="900" w:dyaOrig="320">
          <v:shape id="_x0000_i1032" type="#_x0000_t75" style="width:45.2pt;height:16.4pt" o:ole="">
            <v:imagedata r:id="rId27" o:title=""/>
          </v:shape>
          <o:OLEObject Type="Embed" ProgID="Equation.DSMT4" ShapeID="_x0000_i1032" DrawAspect="Content" ObjectID="_1447677829" r:id="rId28"/>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2</w:instrText>
        </w:r>
      </w:fldSimple>
      <w:r w:rsidRPr="00501B4E">
        <w:instrText>.</w:instrText>
      </w:r>
      <w:fldSimple w:instr=" SEQ MTEqn \c \* Arabic \* MERGEFORMAT ">
        <w:r w:rsidR="00BA2A94">
          <w:rPr>
            <w:noProof/>
          </w:rPr>
          <w:instrText>3</w:instrText>
        </w:r>
      </w:fldSimple>
      <w:r w:rsidRPr="00501B4E">
        <w:instrText>]</w:instrText>
      </w:r>
      <w:r w:rsidR="00527342" w:rsidRPr="00501B4E">
        <w:fldChar w:fldCharType="end"/>
      </w:r>
    </w:p>
    <w:p w:rsidR="005807D6" w:rsidRPr="00501B4E" w:rsidRDefault="005807D6" w:rsidP="005807D6"/>
    <w:p w:rsidR="005807D6" w:rsidRPr="00501B4E" w:rsidRDefault="005807D6" w:rsidP="005807D6"/>
    <w:p w:rsidR="005807D6" w:rsidRPr="00501B4E" w:rsidRDefault="005807D6" w:rsidP="007D59A4">
      <w:pPr>
        <w:pStyle w:val="Heading3"/>
      </w:pPr>
      <w:bookmarkStart w:id="95" w:name="_Toc112483566"/>
      <w:bookmarkStart w:id="96" w:name="_Toc266450535"/>
      <w:bookmarkStart w:id="97" w:name="_Toc373935831"/>
      <w:r w:rsidRPr="00501B4E">
        <w:t>La spectroscopie d’impédance</w:t>
      </w:r>
      <w:bookmarkEnd w:id="95"/>
      <w:bookmarkEnd w:id="96"/>
      <w:bookmarkEnd w:id="97"/>
    </w:p>
    <w:p w:rsidR="005807D6" w:rsidRPr="00501B4E" w:rsidRDefault="005807D6" w:rsidP="00F21826">
      <w:pPr>
        <w:pStyle w:val="MTDisplayEquation"/>
      </w:pPr>
      <w:r w:rsidRPr="00501B4E">
        <w:tab/>
      </w:r>
      <w:r w:rsidRPr="00501B4E">
        <w:rPr>
          <w:position w:val="-10"/>
        </w:rPr>
        <w:object w:dxaOrig="1560" w:dyaOrig="400">
          <v:shape id="_x0000_i1033" type="#_x0000_t75" style="width:78pt;height:20.4pt" o:ole="">
            <v:imagedata r:id="rId29" o:title=""/>
          </v:shape>
          <o:OLEObject Type="Embed" ProgID="Equation.DSMT4" ShapeID="_x0000_i1033" DrawAspect="Content" ObjectID="_1447677830" r:id="rId30"/>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2</w:instrText>
        </w:r>
      </w:fldSimple>
      <w:r w:rsidRPr="00501B4E">
        <w:instrText>.</w:instrText>
      </w:r>
      <w:fldSimple w:instr=" SEQ MTEqn \c \* Arabic \* MERGEFORMAT ">
        <w:r w:rsidR="00BA2A94">
          <w:rPr>
            <w:noProof/>
          </w:rPr>
          <w:instrText>4</w:instrText>
        </w:r>
      </w:fldSimple>
      <w:r w:rsidRPr="00501B4E">
        <w:instrText>]</w:instrText>
      </w:r>
      <w:r w:rsidR="00527342" w:rsidRPr="00501B4E">
        <w:fldChar w:fldCharType="end"/>
      </w:r>
    </w:p>
    <w:p w:rsidR="005807D6" w:rsidRPr="00501B4E" w:rsidRDefault="005807D6" w:rsidP="005807D6"/>
    <w:p w:rsidR="005807D6" w:rsidRPr="00501B4E" w:rsidRDefault="005807D6" w:rsidP="007D59A4">
      <w:pPr>
        <w:pStyle w:val="Heading4"/>
      </w:pPr>
      <w:bookmarkStart w:id="98" w:name="_Toc112483567"/>
      <w:bookmarkStart w:id="99" w:name="_Toc266450536"/>
      <w:bookmarkStart w:id="100" w:name="_Toc373935832"/>
      <w:r w:rsidRPr="00501B4E">
        <w:t>Généralités</w:t>
      </w:r>
      <w:bookmarkEnd w:id="98"/>
      <w:bookmarkEnd w:id="99"/>
      <w:bookmarkEnd w:id="100"/>
    </w:p>
    <w:p w:rsidR="005807D6" w:rsidRDefault="005807D6" w:rsidP="005807D6"/>
    <w:p w:rsidR="005807D6" w:rsidRDefault="005807D6" w:rsidP="005807D6">
      <w:pPr>
        <w:pStyle w:val="Caption"/>
      </w:pPr>
      <w:bookmarkStart w:id="101" w:name="_Toc266372868"/>
      <w:bookmarkStart w:id="102" w:name="_Toc373935851"/>
      <w:r>
        <w:t xml:space="preserve">Tableau </w:t>
      </w:r>
      <w:fldSimple w:instr=" SEQ Tableau \* ARABIC ">
        <w:r w:rsidR="00BA2A94">
          <w:rPr>
            <w:noProof/>
          </w:rPr>
          <w:t>1</w:t>
        </w:r>
      </w:fldSimple>
      <w:r>
        <w:t xml:space="preserve">. </w:t>
      </w:r>
      <w:proofErr w:type="spellStart"/>
      <w:r>
        <w:t>Valeures</w:t>
      </w:r>
      <w:proofErr w:type="spellEnd"/>
      <w:r>
        <w:t xml:space="preserve"> trouvées dans la littérature.</w:t>
      </w:r>
      <w:bookmarkEnd w:id="101"/>
      <w:bookmarkEnd w:id="102"/>
    </w:p>
    <w:p w:rsidR="005807D6" w:rsidRDefault="005807D6" w:rsidP="005807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158"/>
        <w:gridCol w:w="2157"/>
        <w:gridCol w:w="2157"/>
      </w:tblGrid>
      <w:tr w:rsidR="005807D6" w:rsidTr="00034F83">
        <w:tc>
          <w:tcPr>
            <w:tcW w:w="2195" w:type="dxa"/>
          </w:tcPr>
          <w:p w:rsidR="005807D6" w:rsidRDefault="005807D6" w:rsidP="00034F83"/>
        </w:tc>
        <w:tc>
          <w:tcPr>
            <w:tcW w:w="2195" w:type="dxa"/>
          </w:tcPr>
          <w:p w:rsidR="005807D6" w:rsidRDefault="005807D6" w:rsidP="00034F83"/>
        </w:tc>
        <w:tc>
          <w:tcPr>
            <w:tcW w:w="2195" w:type="dxa"/>
          </w:tcPr>
          <w:p w:rsidR="005807D6" w:rsidRDefault="005807D6" w:rsidP="00034F83"/>
        </w:tc>
        <w:tc>
          <w:tcPr>
            <w:tcW w:w="2195" w:type="dxa"/>
          </w:tcPr>
          <w:p w:rsidR="005807D6" w:rsidRDefault="005807D6" w:rsidP="00034F83"/>
        </w:tc>
      </w:tr>
      <w:tr w:rsidR="005807D6" w:rsidTr="00034F83">
        <w:tc>
          <w:tcPr>
            <w:tcW w:w="2195" w:type="dxa"/>
          </w:tcPr>
          <w:p w:rsidR="005807D6" w:rsidRDefault="005807D6" w:rsidP="00034F83">
            <w:r>
              <w:t>1</w:t>
            </w:r>
          </w:p>
        </w:tc>
        <w:tc>
          <w:tcPr>
            <w:tcW w:w="2195" w:type="dxa"/>
          </w:tcPr>
          <w:p w:rsidR="005807D6" w:rsidRDefault="005807D6" w:rsidP="00034F83">
            <w:r>
              <w:t>2</w:t>
            </w:r>
          </w:p>
        </w:tc>
        <w:tc>
          <w:tcPr>
            <w:tcW w:w="2195" w:type="dxa"/>
          </w:tcPr>
          <w:p w:rsidR="005807D6" w:rsidRDefault="005807D6" w:rsidP="00034F83">
            <w:r>
              <w:t>3</w:t>
            </w:r>
          </w:p>
        </w:tc>
        <w:tc>
          <w:tcPr>
            <w:tcW w:w="2195" w:type="dxa"/>
          </w:tcPr>
          <w:p w:rsidR="005807D6" w:rsidRDefault="005807D6" w:rsidP="00034F83">
            <w:r>
              <w:t>4</w:t>
            </w:r>
          </w:p>
        </w:tc>
      </w:tr>
      <w:tr w:rsidR="005807D6" w:rsidTr="00034F83">
        <w:tc>
          <w:tcPr>
            <w:tcW w:w="2195" w:type="dxa"/>
          </w:tcPr>
          <w:p w:rsidR="005807D6" w:rsidRDefault="005807D6" w:rsidP="00034F83"/>
        </w:tc>
        <w:tc>
          <w:tcPr>
            <w:tcW w:w="2195" w:type="dxa"/>
          </w:tcPr>
          <w:p w:rsidR="005807D6" w:rsidRDefault="005807D6" w:rsidP="00034F83"/>
        </w:tc>
        <w:tc>
          <w:tcPr>
            <w:tcW w:w="2195" w:type="dxa"/>
          </w:tcPr>
          <w:p w:rsidR="005807D6" w:rsidRDefault="005807D6" w:rsidP="00034F83"/>
        </w:tc>
        <w:tc>
          <w:tcPr>
            <w:tcW w:w="2195" w:type="dxa"/>
          </w:tcPr>
          <w:p w:rsidR="005807D6" w:rsidRDefault="005807D6" w:rsidP="00034F83"/>
        </w:tc>
      </w:tr>
    </w:tbl>
    <w:p w:rsidR="005807D6" w:rsidRPr="00BD73E6" w:rsidRDefault="005807D6" w:rsidP="005807D6"/>
    <w:p w:rsidR="005807D6" w:rsidRPr="00501B4E" w:rsidRDefault="005807D6" w:rsidP="005807D6"/>
    <w:p w:rsidR="005807D6" w:rsidRPr="00501B4E" w:rsidRDefault="005807D6" w:rsidP="007D59A4">
      <w:pPr>
        <w:pStyle w:val="Heading5"/>
      </w:pPr>
      <w:bookmarkStart w:id="103" w:name="_Ref113088953"/>
      <w:bookmarkStart w:id="104" w:name="_Toc373935833"/>
      <w:r w:rsidRPr="00501B4E">
        <w:t>Modèle A- Absorption indirecte :</w:t>
      </w:r>
      <w:bookmarkEnd w:id="103"/>
      <w:bookmarkEnd w:id="104"/>
    </w:p>
    <w:p w:rsidR="005807D6" w:rsidRPr="00501B4E" w:rsidRDefault="005807D6" w:rsidP="005807D6"/>
    <w:p w:rsidR="005807D6" w:rsidRDefault="005807D6" w:rsidP="00F21826">
      <w:pPr>
        <w:pStyle w:val="MTDisplayEquation"/>
      </w:pPr>
      <w:r w:rsidRPr="00501B4E">
        <w:lastRenderedPageBreak/>
        <w:tab/>
      </w:r>
      <w:r w:rsidRPr="00501B4E">
        <w:rPr>
          <w:position w:val="-18"/>
        </w:rPr>
        <w:object w:dxaOrig="1960" w:dyaOrig="540">
          <v:shape id="_x0000_i1034" type="#_x0000_t75" style="width:98.4pt;height:27.2pt" o:ole="">
            <v:imagedata r:id="rId31" o:title=""/>
          </v:shape>
          <o:OLEObject Type="Embed" ProgID="Equation.DSMT4" ShapeID="_x0000_i1034" DrawAspect="Content" ObjectID="_1447677831" r:id="rId32"/>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bookmarkStart w:id="105" w:name="ZEqnNum343779"/>
      <w:bookmarkStart w:id="106" w:name="ZEqnNum338325"/>
      <w:r w:rsidRPr="00501B4E">
        <w:instrText>[</w:instrText>
      </w:r>
      <w:fldSimple w:instr=" SEQ MTSec \c \* Arabic \* MERGEFORMAT ">
        <w:r w:rsidR="00BA2A94">
          <w:rPr>
            <w:noProof/>
          </w:rPr>
          <w:instrText>2</w:instrText>
        </w:r>
      </w:fldSimple>
      <w:r w:rsidRPr="00501B4E">
        <w:instrText>.</w:instrText>
      </w:r>
      <w:fldSimple w:instr=" SEQ MTEqn \c \* Arabic \* MERGEFORMAT ">
        <w:r w:rsidR="00BA2A94">
          <w:rPr>
            <w:noProof/>
          </w:rPr>
          <w:instrText>5</w:instrText>
        </w:r>
      </w:fldSimple>
      <w:r w:rsidRPr="00501B4E">
        <w:instrText>]</w:instrText>
      </w:r>
      <w:bookmarkEnd w:id="105"/>
      <w:bookmarkEnd w:id="106"/>
      <w:r w:rsidR="00527342" w:rsidRPr="00501B4E">
        <w:fldChar w:fldCharType="end"/>
      </w:r>
    </w:p>
    <w:p w:rsidR="005807D6" w:rsidRPr="00501B4E" w:rsidRDefault="005807D6" w:rsidP="005807D6">
      <w:r w:rsidRPr="00501B4E">
        <w:object w:dxaOrig="6969" w:dyaOrig="4106">
          <v:shape id="_x0000_i1035" type="#_x0000_t75" style="width:348.4pt;height:205.2pt" o:ole="">
            <v:imagedata r:id="rId33" o:title=""/>
          </v:shape>
          <o:OLEObject Type="Embed" ProgID="CorelDRAW.Graphic.12" ShapeID="_x0000_i1035" DrawAspect="Content" ObjectID="_1447677832" r:id="rId34"/>
        </w:object>
      </w:r>
    </w:p>
    <w:p w:rsidR="005807D6" w:rsidRPr="00501B4E" w:rsidRDefault="005807D6" w:rsidP="005807D6"/>
    <w:p w:rsidR="005807D6" w:rsidRPr="00501B4E" w:rsidRDefault="005807D6" w:rsidP="005807D6">
      <w:pPr>
        <w:pStyle w:val="Caption"/>
      </w:pPr>
      <w:bookmarkStart w:id="107" w:name="_Ref107217266"/>
      <w:bookmarkStart w:id="108" w:name="_Toc118601587"/>
      <w:bookmarkStart w:id="109" w:name="_Toc118602142"/>
      <w:bookmarkStart w:id="110" w:name="_Toc118602266"/>
      <w:bookmarkStart w:id="111" w:name="_Toc228085214"/>
      <w:bookmarkStart w:id="112" w:name="_Toc266372821"/>
      <w:bookmarkStart w:id="113" w:name="_Toc373935854"/>
      <w:r w:rsidRPr="00501B4E">
        <w:t xml:space="preserve">Figure </w:t>
      </w:r>
      <w:fldSimple w:instr=" SEQ Figure \* ARABIC ">
        <w:r w:rsidR="00BA2A94">
          <w:rPr>
            <w:noProof/>
          </w:rPr>
          <w:t>3</w:t>
        </w:r>
      </w:fldSimple>
      <w:bookmarkEnd w:id="107"/>
      <w:r w:rsidRPr="00501B4E">
        <w:t>. Circuit équivalent pour l’impédance totale obtenue pour des réactions d’adsorption, absorption et dégagement d’hydrogène.</w:t>
      </w:r>
      <w:bookmarkEnd w:id="108"/>
      <w:bookmarkEnd w:id="109"/>
      <w:bookmarkEnd w:id="110"/>
      <w:bookmarkEnd w:id="111"/>
      <w:bookmarkEnd w:id="112"/>
      <w:bookmarkEnd w:id="113"/>
    </w:p>
    <w:p w:rsidR="005807D6" w:rsidRDefault="005807D6" w:rsidP="005807D6"/>
    <w:p w:rsidR="00853DE8" w:rsidRDefault="00853DE8" w:rsidP="005807D6"/>
    <w:p w:rsidR="00853DE8" w:rsidRPr="00501B4E" w:rsidRDefault="00853DE8" w:rsidP="005807D6"/>
    <w:p w:rsidR="005807D6" w:rsidRPr="00501B4E" w:rsidRDefault="005807D6" w:rsidP="00853DE8">
      <w:pPr>
        <w:rPr>
          <w:lang w:eastAsia="en-US"/>
        </w:rPr>
      </w:pPr>
    </w:p>
    <w:p w:rsidR="005807D6" w:rsidRPr="00501B4E" w:rsidRDefault="005807D6" w:rsidP="007D59A4">
      <w:pPr>
        <w:pStyle w:val="Heading5"/>
      </w:pPr>
      <w:bookmarkStart w:id="114" w:name="_Toc373935834"/>
      <w:r w:rsidRPr="00501B4E">
        <w:t>Modèle B – Absorption directe</w:t>
      </w:r>
      <w:bookmarkEnd w:id="114"/>
    </w:p>
    <w:p w:rsidR="005807D6" w:rsidRDefault="005807D6" w:rsidP="005807D6"/>
    <w:p w:rsidR="005807D6" w:rsidRDefault="005807D6" w:rsidP="005807D6"/>
    <w:p w:rsidR="005807D6" w:rsidRPr="00501B4E" w:rsidRDefault="005807D6" w:rsidP="005807D6"/>
    <w:p w:rsidR="005807D6" w:rsidRPr="00501B4E" w:rsidRDefault="005807D6" w:rsidP="005807D6">
      <w:pPr>
        <w:rPr>
          <w:b/>
        </w:rPr>
      </w:pPr>
    </w:p>
    <w:p w:rsidR="005807D6" w:rsidRPr="00501B4E" w:rsidRDefault="005807D6" w:rsidP="007D59A4">
      <w:pPr>
        <w:pStyle w:val="Heading2"/>
      </w:pPr>
      <w:bookmarkStart w:id="115" w:name="_Toc112483575"/>
      <w:bookmarkStart w:id="116" w:name="_Toc114226507"/>
      <w:bookmarkStart w:id="117" w:name="_Toc228085203"/>
      <w:bookmarkStart w:id="118" w:name="_Toc266372810"/>
      <w:bookmarkStart w:id="119" w:name="_Toc266450537"/>
      <w:bookmarkStart w:id="120" w:name="_Toc266450736"/>
      <w:bookmarkStart w:id="121" w:name="_Toc266450860"/>
      <w:bookmarkStart w:id="122" w:name="_Toc373935835"/>
      <w:r w:rsidRPr="00501B4E">
        <w:t>Préparation des électrodes</w:t>
      </w:r>
      <w:bookmarkEnd w:id="115"/>
      <w:bookmarkEnd w:id="116"/>
      <w:bookmarkEnd w:id="117"/>
      <w:bookmarkEnd w:id="118"/>
      <w:bookmarkEnd w:id="119"/>
      <w:bookmarkEnd w:id="120"/>
      <w:bookmarkEnd w:id="121"/>
      <w:bookmarkEnd w:id="122"/>
    </w:p>
    <w:p w:rsidR="005807D6" w:rsidRPr="00501B4E" w:rsidRDefault="005807D6" w:rsidP="007D59A4">
      <w:pPr>
        <w:pStyle w:val="Heading3"/>
      </w:pPr>
      <w:bookmarkStart w:id="123" w:name="_Toc112483576"/>
      <w:bookmarkStart w:id="124" w:name="_Toc114226508"/>
      <w:bookmarkStart w:id="125" w:name="_Toc266450538"/>
      <w:bookmarkStart w:id="126" w:name="_Toc373935836"/>
      <w:r w:rsidRPr="00501B4E">
        <w:t>Feuille de Pd de 50</w:t>
      </w:r>
      <w:r w:rsidRPr="00501B4E">
        <w:sym w:font="Symbol" w:char="F06D"/>
      </w:r>
      <w:r w:rsidRPr="00501B4E">
        <w:t>m d’épaisseur</w:t>
      </w:r>
      <w:bookmarkEnd w:id="123"/>
      <w:bookmarkEnd w:id="124"/>
      <w:bookmarkEnd w:id="125"/>
      <w:bookmarkEnd w:id="126"/>
    </w:p>
    <w:p w:rsidR="005807D6" w:rsidRPr="00501B4E" w:rsidRDefault="005807D6" w:rsidP="005807D6"/>
    <w:p w:rsidR="005807D6" w:rsidRDefault="005807D6" w:rsidP="005807D6"/>
    <w:p w:rsidR="000E0C0C" w:rsidRPr="00501B4E" w:rsidRDefault="000E0C0C" w:rsidP="005807D6">
      <w:pPr>
        <w:sectPr w:rsidR="000E0C0C" w:rsidRPr="00501B4E" w:rsidSect="00F21826">
          <w:pgSz w:w="12240" w:h="15840" w:code="1"/>
          <w:pgMar w:top="1440" w:right="1800" w:bottom="1440" w:left="1800" w:header="720" w:footer="720" w:gutter="0"/>
          <w:cols w:space="720"/>
          <w:docGrid w:linePitch="360"/>
        </w:sectPr>
      </w:pPr>
    </w:p>
    <w:p w:rsidR="005807D6" w:rsidRPr="005B6867" w:rsidRDefault="005807D6" w:rsidP="007D59A4">
      <w:pPr>
        <w:pStyle w:val="Heading1"/>
      </w:pPr>
      <w:bookmarkStart w:id="127" w:name="_Toc112483597"/>
      <w:bookmarkStart w:id="128" w:name="_Ref114229928"/>
      <w:bookmarkStart w:id="129" w:name="_Toc125258411"/>
      <w:bookmarkStart w:id="130" w:name="_Toc244936037"/>
      <w:bookmarkStart w:id="131" w:name="_Toc266372811"/>
      <w:bookmarkStart w:id="132" w:name="_Toc266450539"/>
      <w:bookmarkStart w:id="133" w:name="_Toc266450737"/>
      <w:bookmarkStart w:id="134" w:name="_Toc266450861"/>
      <w:bookmarkStart w:id="135" w:name="_Toc373935837"/>
      <w:r w:rsidRPr="005B6867">
        <w:lastRenderedPageBreak/>
        <w:t>Étude des processus impliquant l’hydrogène sur des feuilles et des dépôts de palladium en milieu acide</w:t>
      </w:r>
      <w:bookmarkEnd w:id="127"/>
      <w:bookmarkEnd w:id="128"/>
      <w:bookmarkEnd w:id="129"/>
      <w:bookmarkEnd w:id="130"/>
      <w:bookmarkEnd w:id="131"/>
      <w:bookmarkEnd w:id="132"/>
      <w:bookmarkEnd w:id="133"/>
      <w:bookmarkEnd w:id="134"/>
      <w:bookmarkEnd w:id="135"/>
    </w:p>
    <w:p w:rsidR="005807D6" w:rsidRPr="00432E4C" w:rsidRDefault="00527342" w:rsidP="005807D6">
      <w:pPr>
        <w:rPr>
          <w:vanish/>
          <w:color w:val="F4F5E5"/>
          <w:lang w:val="fr-FR"/>
        </w:rPr>
      </w:pPr>
      <w:r w:rsidRPr="00432E4C">
        <w:rPr>
          <w:vanish/>
          <w:color w:val="F4F5E5"/>
          <w:lang w:val="fr-FR"/>
        </w:rPr>
        <w:fldChar w:fldCharType="begin"/>
      </w:r>
      <w:r w:rsidR="005807D6" w:rsidRPr="00432E4C">
        <w:rPr>
          <w:vanish/>
          <w:color w:val="F4F5E5"/>
          <w:lang w:val="fr-FR"/>
        </w:rPr>
        <w:instrText xml:space="preserve"> MACROBUTTON MTEditEquationSection2 </w:instrText>
      </w:r>
      <w:r w:rsidR="005807D6" w:rsidRPr="00432E4C">
        <w:rPr>
          <w:rStyle w:val="MTEquationSection"/>
          <w:color w:val="F4F5E5"/>
        </w:rPr>
        <w:instrText>Equation Chapter 4 Section 1</w:instrText>
      </w:r>
      <w:r w:rsidRPr="00432E4C">
        <w:rPr>
          <w:vanish/>
          <w:color w:val="F4F5E5"/>
          <w:lang w:val="fr-FR"/>
        </w:rPr>
        <w:fldChar w:fldCharType="begin"/>
      </w:r>
      <w:r w:rsidR="005807D6" w:rsidRPr="00432E4C">
        <w:rPr>
          <w:vanish/>
          <w:color w:val="F4F5E5"/>
          <w:lang w:val="fr-FR"/>
        </w:rPr>
        <w:instrText xml:space="preserve"> SEQ MTEqn \r \h \* MERGEFORMAT </w:instrText>
      </w:r>
      <w:r w:rsidRPr="00432E4C">
        <w:rPr>
          <w:vanish/>
          <w:color w:val="F4F5E5"/>
          <w:lang w:val="fr-FR"/>
        </w:rPr>
        <w:fldChar w:fldCharType="end"/>
      </w:r>
      <w:r w:rsidRPr="00432E4C">
        <w:rPr>
          <w:vanish/>
          <w:color w:val="F4F5E5"/>
          <w:lang w:val="fr-FR"/>
        </w:rPr>
        <w:fldChar w:fldCharType="begin"/>
      </w:r>
      <w:r w:rsidR="005807D6" w:rsidRPr="00432E4C">
        <w:rPr>
          <w:vanish/>
          <w:color w:val="F4F5E5"/>
          <w:lang w:val="fr-FR"/>
        </w:rPr>
        <w:instrText xml:space="preserve"> SEQ MTSec \r 1 \h \* MERGEFORMAT </w:instrText>
      </w:r>
      <w:r w:rsidRPr="00432E4C">
        <w:rPr>
          <w:vanish/>
          <w:color w:val="F4F5E5"/>
          <w:lang w:val="fr-FR"/>
        </w:rPr>
        <w:fldChar w:fldCharType="end"/>
      </w:r>
      <w:r w:rsidRPr="00432E4C">
        <w:rPr>
          <w:vanish/>
          <w:color w:val="F4F5E5"/>
          <w:lang w:val="fr-FR"/>
        </w:rPr>
        <w:fldChar w:fldCharType="begin"/>
      </w:r>
      <w:r w:rsidR="005807D6" w:rsidRPr="00432E4C">
        <w:rPr>
          <w:vanish/>
          <w:color w:val="F4F5E5"/>
          <w:lang w:val="fr-FR"/>
        </w:rPr>
        <w:instrText xml:space="preserve"> SEQ MTChap \r 4 \h \* MERGEFORMAT </w:instrText>
      </w:r>
      <w:r w:rsidRPr="00432E4C">
        <w:rPr>
          <w:vanish/>
          <w:color w:val="F4F5E5"/>
          <w:lang w:val="fr-FR"/>
        </w:rPr>
        <w:fldChar w:fldCharType="end"/>
      </w:r>
      <w:r w:rsidRPr="00432E4C">
        <w:rPr>
          <w:vanish/>
          <w:color w:val="F4F5E5"/>
          <w:lang w:val="fr-FR"/>
        </w:rPr>
        <w:fldChar w:fldCharType="end"/>
      </w:r>
    </w:p>
    <w:p w:rsidR="005807D6" w:rsidRDefault="005807D6" w:rsidP="007D59A4">
      <w:pPr>
        <w:pStyle w:val="Heading2"/>
      </w:pPr>
      <w:bookmarkStart w:id="136" w:name="_Toc112483598"/>
      <w:bookmarkStart w:id="137" w:name="_Toc125258412"/>
      <w:bookmarkStart w:id="138" w:name="_Toc244936038"/>
      <w:bookmarkStart w:id="139" w:name="_Toc266372812"/>
      <w:bookmarkStart w:id="140" w:name="_Toc266450540"/>
      <w:bookmarkStart w:id="141" w:name="_Toc266450738"/>
      <w:bookmarkStart w:id="142" w:name="_Toc266450862"/>
      <w:bookmarkStart w:id="143" w:name="_Toc373935838"/>
      <w:r>
        <w:t>Introduction</w:t>
      </w:r>
      <w:bookmarkEnd w:id="136"/>
      <w:bookmarkEnd w:id="137"/>
      <w:bookmarkEnd w:id="138"/>
      <w:bookmarkEnd w:id="139"/>
      <w:bookmarkEnd w:id="140"/>
      <w:bookmarkEnd w:id="141"/>
      <w:bookmarkEnd w:id="142"/>
      <w:bookmarkEnd w:id="143"/>
    </w:p>
    <w:p w:rsidR="005807D6" w:rsidRDefault="005807D6" w:rsidP="005807D6">
      <w:pPr>
        <w:rPr>
          <w:lang w:val="fr-FR"/>
        </w:rPr>
      </w:pPr>
    </w:p>
    <w:p w:rsidR="005807D6" w:rsidRDefault="005807D6" w:rsidP="005807D6">
      <w:pPr>
        <w:rPr>
          <w:lang w:val="fr-FR"/>
        </w:rPr>
      </w:pPr>
    </w:p>
    <w:p w:rsidR="005807D6" w:rsidRDefault="005807D6" w:rsidP="007D59A4">
      <w:pPr>
        <w:pStyle w:val="Heading2"/>
      </w:pPr>
      <w:bookmarkStart w:id="144" w:name="_Toc112483599"/>
      <w:bookmarkStart w:id="145" w:name="_Toc125258413"/>
      <w:bookmarkStart w:id="146" w:name="_Toc244936039"/>
      <w:bookmarkStart w:id="147" w:name="_Toc266372813"/>
      <w:bookmarkStart w:id="148" w:name="_Toc266450541"/>
      <w:bookmarkStart w:id="149" w:name="_Toc266450739"/>
      <w:bookmarkStart w:id="150" w:name="_Toc266450863"/>
      <w:bookmarkStart w:id="151" w:name="_Toc373935839"/>
      <w:r>
        <w:t>Voltampérométrie cyclique</w:t>
      </w:r>
      <w:bookmarkEnd w:id="144"/>
      <w:bookmarkEnd w:id="145"/>
      <w:bookmarkEnd w:id="146"/>
      <w:bookmarkEnd w:id="147"/>
      <w:bookmarkEnd w:id="148"/>
      <w:bookmarkEnd w:id="149"/>
      <w:bookmarkEnd w:id="150"/>
      <w:bookmarkEnd w:id="151"/>
    </w:p>
    <w:p w:rsidR="005807D6" w:rsidRDefault="005807D6" w:rsidP="005807D6">
      <w:pPr>
        <w:rPr>
          <w:lang w:val="fr-FR"/>
        </w:rPr>
      </w:pPr>
    </w:p>
    <w:p w:rsidR="005807D6" w:rsidRDefault="005807D6" w:rsidP="00853DE8">
      <w:pPr>
        <w:rPr>
          <w:lang w:val="fr-FR"/>
        </w:rPr>
      </w:pPr>
    </w:p>
    <w:p w:rsidR="005807D6" w:rsidRPr="00853DE8" w:rsidRDefault="005807D6" w:rsidP="007D59A4">
      <w:pPr>
        <w:pStyle w:val="Heading3"/>
      </w:pPr>
      <w:bookmarkStart w:id="152" w:name="_Toc112483600"/>
      <w:bookmarkStart w:id="153" w:name="_Toc266450542"/>
      <w:bookmarkStart w:id="154" w:name="_Toc373935840"/>
      <w:r w:rsidRPr="00853DE8">
        <w:t>Électrode d</w:t>
      </w:r>
      <w:r w:rsidRPr="007D59A4">
        <w:t>’</w:t>
      </w:r>
      <w:r w:rsidRPr="00853DE8">
        <w:t>or</w:t>
      </w:r>
      <w:bookmarkEnd w:id="152"/>
      <w:bookmarkEnd w:id="153"/>
      <w:bookmarkEnd w:id="154"/>
    </w:p>
    <w:p w:rsidR="005807D6" w:rsidRDefault="005807D6" w:rsidP="007D59A4">
      <w:pPr>
        <w:pStyle w:val="Heading4"/>
      </w:pPr>
      <w:bookmarkStart w:id="155" w:name="_Ref112474079"/>
      <w:bookmarkStart w:id="156" w:name="_Toc112483601"/>
      <w:bookmarkStart w:id="157" w:name="_Toc266450543"/>
      <w:bookmarkStart w:id="158" w:name="_Toc373935841"/>
      <w:r>
        <w:t>Or polycristallin</w:t>
      </w:r>
      <w:bookmarkEnd w:id="155"/>
      <w:bookmarkEnd w:id="156"/>
      <w:bookmarkEnd w:id="157"/>
      <w:bookmarkEnd w:id="158"/>
    </w:p>
    <w:p w:rsidR="005807D6" w:rsidRDefault="005807D6" w:rsidP="005807D6">
      <w:pPr>
        <w:rPr>
          <w:lang w:val="fr-FR"/>
        </w:rPr>
      </w:pPr>
    </w:p>
    <w:p w:rsidR="005807D6" w:rsidRDefault="005807D6" w:rsidP="007D59A4">
      <w:pPr>
        <w:pStyle w:val="Heading4"/>
      </w:pPr>
      <w:bookmarkStart w:id="159" w:name="_Ref112474028"/>
      <w:bookmarkStart w:id="160" w:name="_Toc112483602"/>
      <w:bookmarkStart w:id="161" w:name="_Toc266450544"/>
      <w:bookmarkStart w:id="162" w:name="_Toc373935842"/>
      <w:r>
        <w:t>Or monocristallin</w:t>
      </w:r>
      <w:bookmarkEnd w:id="159"/>
      <w:bookmarkEnd w:id="160"/>
      <w:bookmarkEnd w:id="161"/>
      <w:bookmarkEnd w:id="162"/>
    </w:p>
    <w:p w:rsidR="005807D6" w:rsidRDefault="005807D6" w:rsidP="00164683">
      <w:pPr>
        <w:rPr>
          <w:lang w:val="fr-FR"/>
        </w:rPr>
      </w:pPr>
    </w:p>
    <w:p w:rsidR="005807D6" w:rsidRDefault="005807D6" w:rsidP="005807D6">
      <w:pPr>
        <w:rPr>
          <w:lang w:val="fr-FR"/>
        </w:rPr>
      </w:pPr>
    </w:p>
    <w:p w:rsidR="005807D6" w:rsidRDefault="005807D6" w:rsidP="007D59A4">
      <w:pPr>
        <w:pStyle w:val="Heading2"/>
      </w:pPr>
      <w:bookmarkStart w:id="163" w:name="_Toc112483613"/>
      <w:bookmarkStart w:id="164" w:name="_Toc125258414"/>
      <w:bookmarkStart w:id="165" w:name="_Toc244936040"/>
      <w:bookmarkStart w:id="166" w:name="_Toc266372814"/>
      <w:bookmarkStart w:id="167" w:name="_Toc266450545"/>
      <w:bookmarkStart w:id="168" w:name="_Toc266450740"/>
      <w:bookmarkStart w:id="169" w:name="_Toc266450864"/>
      <w:bookmarkStart w:id="170" w:name="_Toc373935843"/>
      <w:r>
        <w:t>Impédance électrochimique</w:t>
      </w:r>
      <w:bookmarkEnd w:id="163"/>
      <w:bookmarkEnd w:id="164"/>
      <w:bookmarkEnd w:id="165"/>
      <w:bookmarkEnd w:id="166"/>
      <w:bookmarkEnd w:id="167"/>
      <w:bookmarkEnd w:id="168"/>
      <w:bookmarkEnd w:id="169"/>
      <w:bookmarkEnd w:id="170"/>
    </w:p>
    <w:p w:rsidR="005807D6" w:rsidRPr="0015482B" w:rsidRDefault="00385AE5" w:rsidP="005807D6">
      <w:proofErr w:type="spellStart"/>
      <w:r w:rsidRPr="0015482B">
        <w:t>K</w:t>
      </w:r>
      <w:r w:rsidR="005807D6" w:rsidRPr="0015482B">
        <w:t>kkkkk</w:t>
      </w:r>
      <w:proofErr w:type="spellEnd"/>
      <w:r>
        <w:t xml:space="preserve"> </w:t>
      </w:r>
      <w:r w:rsidR="00527342">
        <w:rPr>
          <w:lang w:val="fr-FR"/>
        </w:rPr>
        <w:fldChar w:fldCharType="begin"/>
      </w:r>
      <w:r w:rsidR="005807D6">
        <w:instrText xml:space="preserve"> ADDIN REFMGR.CITE &lt;Refman&gt;&lt;Cite&gt;&lt;Author&gt;Baranov&lt;/Author&gt;&lt;Year&gt;1989&lt;/Year&gt;&lt;RecNum&gt;64&lt;/RecNum&gt;&lt;IDText&gt;Hydrogen Transfer Through Thin-Films from Palladium Alloys&lt;/IDText&gt;&lt;MDL Ref_Type="Journal"&gt;&lt;Ref_Type&gt;Journal&lt;/Ref_Type&gt;&lt;Ref_ID&gt;64&lt;/Ref_ID&gt;&lt;Title_Primary&gt;Hydrogen Transfer Through Thin-Films from Palladium Alloys&lt;/Title_Primary&gt;&lt;Authors_Primary&gt;Baranov,V.M.&lt;/Authors_Primary&gt;&lt;Authors_Primary&gt;Zozulya,V.Y.&lt;/Authors_Primary&gt;&lt;Authors_Primary&gt;Nazarkina,E.B.&lt;/Authors_Primary&gt;&lt;Date_Primary&gt;1989&lt;/Date_Primary&gt;&lt;Keywords&gt;ALLOY&lt;/Keywords&gt;&lt;Keywords&gt;alloys&lt;/Keywords&gt;&lt;Keywords&gt;HYDROGEN&lt;/Keywords&gt;&lt;Keywords&gt;palladium&lt;/Keywords&gt;&lt;Keywords&gt;palladium alloys&lt;/Keywords&gt;&lt;Keywords&gt;PALLADIUM-ALLOYS&lt;/Keywords&gt;&lt;Keywords&gt;thin films&lt;/Keywords&gt;&lt;Keywords&gt;THIN-FILMS&lt;/Keywords&gt;&lt;Reprint&gt;Not in File&lt;/Reprint&gt;&lt;Start_Page&gt;70&lt;/Start_Page&gt;&lt;End_Page&gt;70&lt;/End_Page&gt;&lt;Periodical&gt;Khimicheskaya Promyshlennost&lt;/Periodical&gt;&lt;Issue&gt;1&lt;/Issue&gt;&lt;ISSN_ISBN&gt;0023-110X&lt;/ISSN_ISBN&gt;&lt;Web_URL&gt;ISI:A1989T169300031&lt;/Web_URL&gt;&lt;ZZ_JournalFull&gt;&lt;f name="System"&gt;Khimicheskaya Promyshlennost&lt;/f&gt;&lt;/ZZ_JournalFull&gt;&lt;ZZ_WorkformID&gt;1&lt;/ZZ_WorkformID&gt;&lt;/MDL&gt;&lt;/Cite&gt;&lt;/Refman&gt;</w:instrText>
      </w:r>
      <w:r w:rsidR="00527342">
        <w:rPr>
          <w:lang w:val="fr-FR"/>
        </w:rPr>
        <w:fldChar w:fldCharType="separate"/>
      </w:r>
      <w:r w:rsidR="005807D6">
        <w:t>(2)</w:t>
      </w:r>
      <w:r w:rsidR="00527342">
        <w:rPr>
          <w:lang w:val="fr-FR"/>
        </w:rPr>
        <w:fldChar w:fldCharType="end"/>
      </w:r>
    </w:p>
    <w:p w:rsidR="005807D6" w:rsidRPr="0015482B" w:rsidRDefault="005807D6" w:rsidP="005807D6"/>
    <w:p w:rsidR="005807D6" w:rsidRPr="00853DE8" w:rsidRDefault="005807D6" w:rsidP="007D59A4">
      <w:pPr>
        <w:pStyle w:val="Heading3"/>
      </w:pPr>
      <w:bookmarkStart w:id="171" w:name="_Toc112483614"/>
      <w:bookmarkStart w:id="172" w:name="_Toc266450546"/>
      <w:bookmarkStart w:id="173" w:name="_Toc373935844"/>
      <w:r w:rsidRPr="00853DE8">
        <w:t>Effets de la formation d’H</w:t>
      </w:r>
      <w:r w:rsidRPr="00694F43">
        <w:rPr>
          <w:vertAlign w:val="subscript"/>
        </w:rPr>
        <w:t>2</w:t>
      </w:r>
      <w:r w:rsidRPr="00853DE8">
        <w:t xml:space="preserve"> dans la solution</w:t>
      </w:r>
      <w:bookmarkEnd w:id="171"/>
      <w:bookmarkEnd w:id="172"/>
      <w:bookmarkEnd w:id="173"/>
    </w:p>
    <w:p w:rsidR="005807D6" w:rsidRDefault="005807D6" w:rsidP="00164683"/>
    <w:p w:rsidR="005807D6" w:rsidRDefault="005807D6" w:rsidP="005807D6"/>
    <w:p w:rsidR="000E0C0C" w:rsidRDefault="000E0C0C" w:rsidP="00853DE8">
      <w:pPr>
        <w:rPr>
          <w:lang w:val="fr-FR"/>
        </w:rPr>
        <w:sectPr w:rsidR="000E0C0C" w:rsidSect="00034F83">
          <w:type w:val="continuous"/>
          <w:pgSz w:w="12240" w:h="15840"/>
          <w:pgMar w:top="1440" w:right="1440" w:bottom="1440" w:left="1440" w:header="720" w:footer="720" w:gutter="0"/>
          <w:cols w:space="720"/>
          <w:docGrid w:linePitch="360"/>
        </w:sectPr>
      </w:pPr>
    </w:p>
    <w:p w:rsidR="005807D6" w:rsidRPr="005B6867" w:rsidRDefault="005807D6" w:rsidP="007D59A4">
      <w:pPr>
        <w:pStyle w:val="Heading1"/>
      </w:pPr>
      <w:bookmarkStart w:id="174" w:name="_Toc112483621"/>
      <w:bookmarkStart w:id="175" w:name="_Toc228085208"/>
      <w:bookmarkStart w:id="176" w:name="_Toc266372815"/>
      <w:bookmarkStart w:id="177" w:name="_Toc266450547"/>
      <w:bookmarkStart w:id="178" w:name="_Toc266450741"/>
      <w:bookmarkStart w:id="179" w:name="_Toc266450865"/>
      <w:bookmarkStart w:id="180" w:name="_Toc373935845"/>
      <w:r w:rsidRPr="005B6867">
        <w:lastRenderedPageBreak/>
        <w:t>Influence de poisons sur l’insertion d’hydrogène dans des films de palladium</w:t>
      </w:r>
      <w:bookmarkEnd w:id="174"/>
      <w:bookmarkEnd w:id="175"/>
      <w:bookmarkEnd w:id="176"/>
      <w:bookmarkEnd w:id="177"/>
      <w:bookmarkEnd w:id="178"/>
      <w:bookmarkEnd w:id="179"/>
      <w:bookmarkEnd w:id="180"/>
    </w:p>
    <w:p w:rsidR="005807D6" w:rsidRPr="00F06602" w:rsidRDefault="00527342" w:rsidP="005807D6">
      <w:pPr>
        <w:rPr>
          <w:vanish/>
          <w:color w:val="F2F2F2"/>
        </w:rPr>
      </w:pPr>
      <w:r w:rsidRPr="00F06602">
        <w:rPr>
          <w:vanish/>
          <w:color w:val="F2F2F2"/>
        </w:rPr>
        <w:fldChar w:fldCharType="begin"/>
      </w:r>
      <w:r w:rsidR="005807D6" w:rsidRPr="00F06602">
        <w:rPr>
          <w:vanish/>
          <w:color w:val="F2F2F2"/>
        </w:rPr>
        <w:instrText xml:space="preserve"> MACROBUTTON MTEditEquationSection2 </w:instrText>
      </w:r>
      <w:r w:rsidR="005807D6" w:rsidRPr="00F06602">
        <w:rPr>
          <w:rStyle w:val="MTEquationSection"/>
          <w:vanish/>
          <w:color w:val="F2F2F2"/>
        </w:rPr>
        <w:instrText>Equation Chapter 4 Section 4</w:instrText>
      </w:r>
      <w:r w:rsidRPr="00F06602">
        <w:rPr>
          <w:vanish/>
          <w:color w:val="F2F2F2"/>
        </w:rPr>
        <w:fldChar w:fldCharType="begin"/>
      </w:r>
      <w:r w:rsidR="005807D6" w:rsidRPr="00F06602">
        <w:rPr>
          <w:vanish/>
          <w:color w:val="F2F2F2"/>
        </w:rPr>
        <w:instrText xml:space="preserve"> SEQ MTEqn \r \h \* MERGEFORMAT </w:instrText>
      </w:r>
      <w:r w:rsidRPr="00F06602">
        <w:rPr>
          <w:vanish/>
          <w:color w:val="F2F2F2"/>
        </w:rPr>
        <w:fldChar w:fldCharType="end"/>
      </w:r>
      <w:r w:rsidRPr="00F06602">
        <w:rPr>
          <w:vanish/>
          <w:color w:val="F2F2F2"/>
        </w:rPr>
        <w:fldChar w:fldCharType="begin"/>
      </w:r>
      <w:r w:rsidR="005807D6" w:rsidRPr="00F06602">
        <w:rPr>
          <w:vanish/>
          <w:color w:val="F2F2F2"/>
        </w:rPr>
        <w:instrText xml:space="preserve"> SEQ MTSec \r 4 \h \* MERGEFORMAT </w:instrText>
      </w:r>
      <w:r w:rsidRPr="00F06602">
        <w:rPr>
          <w:vanish/>
          <w:color w:val="F2F2F2"/>
        </w:rPr>
        <w:fldChar w:fldCharType="end"/>
      </w:r>
      <w:r w:rsidRPr="00F06602">
        <w:rPr>
          <w:vanish/>
          <w:color w:val="F2F2F2"/>
        </w:rPr>
        <w:fldChar w:fldCharType="begin"/>
      </w:r>
      <w:r w:rsidR="005807D6" w:rsidRPr="00F06602">
        <w:rPr>
          <w:vanish/>
          <w:color w:val="F2F2F2"/>
        </w:rPr>
        <w:instrText xml:space="preserve"> SEQ MTChap \r 4 \h \* MERGEFORMAT </w:instrText>
      </w:r>
      <w:r w:rsidRPr="00F06602">
        <w:rPr>
          <w:vanish/>
          <w:color w:val="F2F2F2"/>
        </w:rPr>
        <w:fldChar w:fldCharType="end"/>
      </w:r>
      <w:r w:rsidRPr="00F06602">
        <w:rPr>
          <w:vanish/>
          <w:color w:val="F2F2F2"/>
        </w:rPr>
        <w:fldChar w:fldCharType="end"/>
      </w:r>
    </w:p>
    <w:p w:rsidR="005807D6" w:rsidRPr="00501B4E" w:rsidRDefault="005807D6" w:rsidP="005807D6"/>
    <w:p w:rsidR="005807D6" w:rsidRPr="00501B4E" w:rsidRDefault="005807D6" w:rsidP="007D59A4">
      <w:pPr>
        <w:pStyle w:val="Heading2"/>
      </w:pPr>
      <w:bookmarkStart w:id="181" w:name="_Toc112483622"/>
      <w:bookmarkStart w:id="182" w:name="_Toc228085209"/>
      <w:bookmarkStart w:id="183" w:name="_Toc266372816"/>
      <w:bookmarkStart w:id="184" w:name="_Toc266450548"/>
      <w:bookmarkStart w:id="185" w:name="_Toc266450742"/>
      <w:bookmarkStart w:id="186" w:name="_Toc266450866"/>
      <w:bookmarkStart w:id="187" w:name="_Toc373935846"/>
      <w:r w:rsidRPr="00501B4E">
        <w:t>Arsenic</w:t>
      </w:r>
      <w:bookmarkEnd w:id="181"/>
      <w:bookmarkEnd w:id="182"/>
      <w:bookmarkEnd w:id="183"/>
      <w:bookmarkEnd w:id="184"/>
      <w:bookmarkEnd w:id="185"/>
      <w:bookmarkEnd w:id="186"/>
      <w:bookmarkEnd w:id="187"/>
    </w:p>
    <w:p w:rsidR="005807D6" w:rsidRPr="00501B4E" w:rsidRDefault="005807D6" w:rsidP="005807D6"/>
    <w:p w:rsidR="005807D6" w:rsidRPr="00501B4E" w:rsidRDefault="005807D6" w:rsidP="005807D6"/>
    <w:p w:rsidR="005807D6" w:rsidRPr="00501B4E" w:rsidRDefault="005807D6" w:rsidP="007D59A4">
      <w:pPr>
        <w:pStyle w:val="Heading3"/>
      </w:pPr>
      <w:bookmarkStart w:id="188" w:name="_Toc112483623"/>
      <w:bookmarkStart w:id="189" w:name="_Toc266450549"/>
      <w:bookmarkStart w:id="190" w:name="_Toc373935847"/>
      <w:r>
        <w:t>M</w:t>
      </w:r>
      <w:r w:rsidRPr="00501B4E">
        <w:t>embrane de palladium (50</w:t>
      </w:r>
      <w:r w:rsidRPr="00501B4E">
        <w:sym w:font="Symbol" w:char="F06D"/>
      </w:r>
      <w:r w:rsidRPr="00501B4E">
        <w:t>m d’épaisseur)</w:t>
      </w:r>
      <w:bookmarkEnd w:id="188"/>
      <w:bookmarkEnd w:id="189"/>
      <w:bookmarkEnd w:id="190"/>
    </w:p>
    <w:p w:rsidR="005807D6" w:rsidRPr="00501B4E" w:rsidRDefault="005807D6" w:rsidP="007D59A4">
      <w:pPr>
        <w:pStyle w:val="Heading5"/>
      </w:pPr>
      <w:bookmarkStart w:id="191" w:name="_Toc266450550"/>
      <w:bookmarkStart w:id="192" w:name="_Toc373935848"/>
      <w:proofErr w:type="spellStart"/>
      <w:r w:rsidRPr="00501B4E">
        <w:t>Voltammétrie</w:t>
      </w:r>
      <w:proofErr w:type="spellEnd"/>
      <w:r w:rsidRPr="00501B4E">
        <w:t xml:space="preserve"> </w:t>
      </w:r>
      <w:r w:rsidRPr="007D59A4">
        <w:t>cyclique</w:t>
      </w:r>
      <w:bookmarkEnd w:id="191"/>
      <w:bookmarkEnd w:id="192"/>
    </w:p>
    <w:p w:rsidR="005807D6" w:rsidRPr="00501B4E" w:rsidRDefault="005807D6" w:rsidP="005807D6">
      <w:pPr>
        <w:pStyle w:val="MTDisplayEquation"/>
      </w:pPr>
      <w:r w:rsidRPr="00501B4E">
        <w:tab/>
      </w:r>
      <w:r w:rsidRPr="00501B4E">
        <w:rPr>
          <w:position w:val="-10"/>
        </w:rPr>
        <w:object w:dxaOrig="580" w:dyaOrig="260">
          <v:shape id="_x0000_i1036" type="#_x0000_t75" style="width:28.8pt;height:13.2pt" o:ole="">
            <v:imagedata r:id="rId35" o:title=""/>
          </v:shape>
          <o:OLEObject Type="Embed" ProgID="Equation.DSMT4" ShapeID="_x0000_i1036" DrawAspect="Content" ObjectID="_1447677833" r:id="rId36"/>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4</w:instrText>
        </w:r>
      </w:fldSimple>
      <w:r w:rsidRPr="00501B4E">
        <w:instrText>.</w:instrText>
      </w:r>
      <w:fldSimple w:instr=" SEQ MTEqn \c \* Arabic \* MERGEFORMAT ">
        <w:r w:rsidR="00BA2A94">
          <w:rPr>
            <w:noProof/>
          </w:rPr>
          <w:instrText>1</w:instrText>
        </w:r>
      </w:fldSimple>
      <w:r w:rsidRPr="00501B4E">
        <w:instrText>]</w:instrText>
      </w:r>
      <w:r w:rsidR="00527342" w:rsidRPr="00501B4E">
        <w:fldChar w:fldCharType="end"/>
      </w:r>
    </w:p>
    <w:p w:rsidR="005807D6" w:rsidRPr="00501B4E" w:rsidRDefault="005807D6" w:rsidP="005807D6">
      <w:pPr>
        <w:pStyle w:val="MTDisplayEquation"/>
      </w:pPr>
      <w:r w:rsidRPr="00501B4E">
        <w:tab/>
      </w:r>
      <w:r w:rsidRPr="00501B4E">
        <w:rPr>
          <w:position w:val="-10"/>
        </w:rPr>
        <w:object w:dxaOrig="680" w:dyaOrig="400">
          <v:shape id="_x0000_i1037" type="#_x0000_t75" style="width:34.4pt;height:20.4pt" o:ole="">
            <v:imagedata r:id="rId37" o:title=""/>
          </v:shape>
          <o:OLEObject Type="Embed" ProgID="Equation.DSMT4" ShapeID="_x0000_i1037" DrawAspect="Content" ObjectID="_1447677834" r:id="rId38"/>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4</w:instrText>
        </w:r>
      </w:fldSimple>
      <w:r w:rsidRPr="00501B4E">
        <w:instrText>.</w:instrText>
      </w:r>
      <w:fldSimple w:instr=" SEQ MTEqn \c \* Arabic \* MERGEFORMAT ">
        <w:r w:rsidR="00BA2A94">
          <w:rPr>
            <w:noProof/>
          </w:rPr>
          <w:instrText>2</w:instrText>
        </w:r>
      </w:fldSimple>
      <w:r w:rsidRPr="00501B4E">
        <w:instrText>]</w:instrText>
      </w:r>
      <w:r w:rsidR="00527342" w:rsidRPr="00501B4E">
        <w:fldChar w:fldCharType="end"/>
      </w:r>
    </w:p>
    <w:p w:rsidR="005807D6" w:rsidRDefault="005807D6" w:rsidP="005807D6">
      <w:bookmarkStart w:id="193" w:name="_Ref113960425"/>
      <w:bookmarkStart w:id="194" w:name="_Toc117426475"/>
      <w:bookmarkStart w:id="195" w:name="_Toc118601673"/>
      <w:bookmarkStart w:id="196" w:name="_Toc118602228"/>
      <w:bookmarkStart w:id="197" w:name="_Toc118602352"/>
      <w:bookmarkStart w:id="198" w:name="_Toc228085216"/>
      <w:bookmarkStart w:id="199" w:name="_Toc266372823"/>
      <w:bookmarkStart w:id="200" w:name="_Toc373935855"/>
      <w:r w:rsidRPr="00501B4E">
        <w:t xml:space="preserve">Figure </w:t>
      </w:r>
      <w:fldSimple w:instr=" SEQ Figure \* ARABIC ">
        <w:r w:rsidR="00BA2A94">
          <w:rPr>
            <w:noProof/>
          </w:rPr>
          <w:t>4</w:t>
        </w:r>
      </w:fldSimple>
      <w:bookmarkEnd w:id="193"/>
      <w:r w:rsidRPr="00501B4E">
        <w:t xml:space="preserve">. Courbes de </w:t>
      </w:r>
      <w:proofErr w:type="spellStart"/>
      <w:r w:rsidRPr="00501B4E">
        <w:t>perméation</w:t>
      </w:r>
      <w:proofErr w:type="spellEnd"/>
      <w:r w:rsidRPr="00501B4E">
        <w:t xml:space="preserve"> obtenues sur une feuille de Pd de 50 </w:t>
      </w:r>
      <w:r w:rsidRPr="00501B4E">
        <w:sym w:font="Symbol" w:char="F06D"/>
      </w:r>
      <w:r w:rsidRPr="00501B4E">
        <w:t>m d’épaisseur dans H</w:t>
      </w:r>
      <w:r w:rsidRPr="00501B4E">
        <w:rPr>
          <w:vertAlign w:val="subscript"/>
        </w:rPr>
        <w:t>2</w:t>
      </w:r>
      <w:r w:rsidRPr="00501B4E">
        <w:t>SO</w:t>
      </w:r>
      <w:r w:rsidRPr="00501B4E">
        <w:rPr>
          <w:vertAlign w:val="subscript"/>
        </w:rPr>
        <w:t>4</w:t>
      </w:r>
      <w:r w:rsidRPr="00501B4E">
        <w:t xml:space="preserve"> 0,1 M en présence de 10</w:t>
      </w:r>
      <w:r w:rsidRPr="00501B4E">
        <w:rPr>
          <w:vertAlign w:val="superscript"/>
        </w:rPr>
        <w:t xml:space="preserve">-4 </w:t>
      </w:r>
      <w:r w:rsidRPr="00501B4E">
        <w:t xml:space="preserve">M de violet cristallin du côté cathodique (face d’entrée). Méthode 2, </w:t>
      </w:r>
      <w:r w:rsidRPr="00501B4E">
        <w:rPr>
          <w:i/>
          <w:iCs/>
        </w:rPr>
        <w:sym w:font="Symbol" w:char="F068"/>
      </w:r>
      <w:r w:rsidRPr="00501B4E">
        <w:rPr>
          <w:vertAlign w:val="subscript"/>
        </w:rPr>
        <w:t xml:space="preserve">s </w:t>
      </w:r>
      <w:r w:rsidRPr="00501B4E">
        <w:t>= 530 mV, points noirs - données expérimentales, ligne rouge – approximation par modèle rapide.</w:t>
      </w:r>
      <w:bookmarkEnd w:id="194"/>
      <w:bookmarkEnd w:id="195"/>
      <w:bookmarkEnd w:id="196"/>
      <w:bookmarkEnd w:id="197"/>
      <w:bookmarkEnd w:id="198"/>
      <w:bookmarkEnd w:id="199"/>
      <w:bookmarkEnd w:id="200"/>
    </w:p>
    <w:p w:rsidR="000E0C0C" w:rsidRDefault="000E0C0C" w:rsidP="005807D6"/>
    <w:p w:rsidR="000E0C0C" w:rsidRPr="00501B4E" w:rsidRDefault="000E0C0C" w:rsidP="005807D6"/>
    <w:p w:rsidR="005807D6" w:rsidRPr="00501B4E" w:rsidRDefault="005807D6" w:rsidP="005807D6"/>
    <w:p w:rsidR="005807D6" w:rsidRDefault="005807D6" w:rsidP="005807D6">
      <w:pPr>
        <w:sectPr w:rsidR="005807D6" w:rsidSect="000E0C0C">
          <w:pgSz w:w="12240" w:h="15840"/>
          <w:pgMar w:top="1440" w:right="1440" w:bottom="1440" w:left="1440" w:header="720" w:footer="720" w:gutter="0"/>
          <w:cols w:space="720"/>
          <w:docGrid w:linePitch="360"/>
        </w:sectPr>
      </w:pPr>
    </w:p>
    <w:p w:rsidR="005807D6" w:rsidRPr="005B6867" w:rsidRDefault="00385AE5" w:rsidP="007D59A4">
      <w:pPr>
        <w:pStyle w:val="Heading1"/>
      </w:pPr>
      <w:bookmarkStart w:id="201" w:name="_Toc228085210"/>
      <w:bookmarkStart w:id="202" w:name="_Toc266372817"/>
      <w:bookmarkStart w:id="203" w:name="_Toc266450551"/>
      <w:bookmarkStart w:id="204" w:name="_Toc266450743"/>
      <w:bookmarkStart w:id="205" w:name="_Toc266450867"/>
      <w:bookmarkStart w:id="206" w:name="_Toc373935849"/>
      <w:bookmarkEnd w:id="201"/>
      <w:bookmarkEnd w:id="202"/>
      <w:r w:rsidRPr="005B6867">
        <w:lastRenderedPageBreak/>
        <w:t>Discussion</w:t>
      </w:r>
      <w:bookmarkEnd w:id="203"/>
      <w:bookmarkEnd w:id="204"/>
      <w:bookmarkEnd w:id="205"/>
      <w:bookmarkEnd w:id="206"/>
    </w:p>
    <w:p w:rsidR="005807D6" w:rsidRPr="00F06602" w:rsidRDefault="00527342" w:rsidP="005807D6">
      <w:pPr>
        <w:rPr>
          <w:vanish/>
          <w:color w:val="F2F2F2"/>
        </w:rPr>
      </w:pPr>
      <w:r w:rsidRPr="00F06602">
        <w:rPr>
          <w:vanish/>
          <w:color w:val="F2F2F2"/>
        </w:rPr>
        <w:fldChar w:fldCharType="begin"/>
      </w:r>
      <w:r w:rsidR="005807D6" w:rsidRPr="00F06602">
        <w:rPr>
          <w:vanish/>
          <w:color w:val="F2F2F2"/>
        </w:rPr>
        <w:instrText xml:space="preserve"> MACROBUTTON MTEditEquationSection2 </w:instrText>
      </w:r>
      <w:r w:rsidR="005807D6" w:rsidRPr="00F06602">
        <w:rPr>
          <w:rStyle w:val="MTEquationSection"/>
          <w:vanish/>
          <w:color w:val="F2F2F2"/>
        </w:rPr>
        <w:instrText>Equation Chapter 5 Section 5</w:instrText>
      </w:r>
      <w:r w:rsidRPr="00F06602">
        <w:rPr>
          <w:vanish/>
          <w:color w:val="F2F2F2"/>
        </w:rPr>
        <w:fldChar w:fldCharType="begin"/>
      </w:r>
      <w:r w:rsidR="005807D6" w:rsidRPr="00F06602">
        <w:rPr>
          <w:vanish/>
          <w:color w:val="F2F2F2"/>
        </w:rPr>
        <w:instrText xml:space="preserve"> SEQ MTEqn \r \h \* MERGEFORMAT </w:instrText>
      </w:r>
      <w:r w:rsidRPr="00F06602">
        <w:rPr>
          <w:vanish/>
          <w:color w:val="F2F2F2"/>
        </w:rPr>
        <w:fldChar w:fldCharType="end"/>
      </w:r>
      <w:r w:rsidRPr="00F06602">
        <w:rPr>
          <w:vanish/>
          <w:color w:val="F2F2F2"/>
        </w:rPr>
        <w:fldChar w:fldCharType="begin"/>
      </w:r>
      <w:r w:rsidR="005807D6" w:rsidRPr="00F06602">
        <w:rPr>
          <w:vanish/>
          <w:color w:val="F2F2F2"/>
        </w:rPr>
        <w:instrText xml:space="preserve"> SEQ MTSec \r 5 \h \* MERGEFORMAT </w:instrText>
      </w:r>
      <w:r w:rsidRPr="00F06602">
        <w:rPr>
          <w:vanish/>
          <w:color w:val="F2F2F2"/>
        </w:rPr>
        <w:fldChar w:fldCharType="end"/>
      </w:r>
      <w:r w:rsidRPr="00F06602">
        <w:rPr>
          <w:vanish/>
          <w:color w:val="F2F2F2"/>
        </w:rPr>
        <w:fldChar w:fldCharType="begin"/>
      </w:r>
      <w:r w:rsidR="005807D6" w:rsidRPr="00F06602">
        <w:rPr>
          <w:vanish/>
          <w:color w:val="F2F2F2"/>
        </w:rPr>
        <w:instrText xml:space="preserve"> SEQ MTChap \r 5 \h \* MERGEFORMAT </w:instrText>
      </w:r>
      <w:r w:rsidRPr="00F06602">
        <w:rPr>
          <w:vanish/>
          <w:color w:val="F2F2F2"/>
        </w:rPr>
        <w:fldChar w:fldCharType="end"/>
      </w:r>
      <w:r w:rsidRPr="00F06602">
        <w:rPr>
          <w:vanish/>
          <w:color w:val="F2F2F2"/>
        </w:rPr>
        <w:fldChar w:fldCharType="end"/>
      </w:r>
    </w:p>
    <w:p w:rsidR="005807D6" w:rsidRDefault="002C3EE6" w:rsidP="007D59A4">
      <w:pPr>
        <w:pStyle w:val="Heading2"/>
      </w:pPr>
      <w:bookmarkStart w:id="207" w:name="_Toc228085211"/>
      <w:bookmarkStart w:id="208" w:name="_Toc266372818"/>
      <w:bookmarkStart w:id="209" w:name="_Toc266450552"/>
      <w:bookmarkStart w:id="210" w:name="_Toc266450744"/>
      <w:bookmarkStart w:id="211" w:name="_Toc266450868"/>
      <w:bookmarkStart w:id="212" w:name="_Toc373935850"/>
      <w:bookmarkEnd w:id="207"/>
      <w:bookmarkEnd w:id="208"/>
      <w:bookmarkEnd w:id="209"/>
      <w:bookmarkEnd w:id="210"/>
      <w:bookmarkEnd w:id="211"/>
      <w:r>
        <w:t>AAA</w:t>
      </w:r>
      <w:bookmarkEnd w:id="212"/>
    </w:p>
    <w:p w:rsidR="002C3EE6" w:rsidRPr="002C3EE6" w:rsidRDefault="002C3EE6" w:rsidP="002C3EE6"/>
    <w:p w:rsidR="005807D6" w:rsidRPr="00501B4E" w:rsidRDefault="005807D6" w:rsidP="005807D6"/>
    <w:p w:rsidR="005807D6" w:rsidRPr="009F5073" w:rsidRDefault="005807D6" w:rsidP="009F5073">
      <w:pPr>
        <w:pStyle w:val="MTDisplayEquation"/>
      </w:pPr>
      <w:r w:rsidRPr="00501B4E">
        <w:tab/>
      </w:r>
      <w:r w:rsidRPr="00501B4E">
        <w:rPr>
          <w:position w:val="-6"/>
        </w:rPr>
        <w:object w:dxaOrig="440" w:dyaOrig="220">
          <v:shape id="_x0000_i1038" type="#_x0000_t75" style="width:22pt;height:11.2pt" o:ole="">
            <v:imagedata r:id="rId39" o:title=""/>
          </v:shape>
          <o:OLEObject Type="Embed" ProgID="Equation.DSMT4" ShapeID="_x0000_i1038" DrawAspect="Content" ObjectID="_1447677835" r:id="rId40"/>
        </w:object>
      </w:r>
      <w:r w:rsidRPr="00501B4E">
        <w:tab/>
      </w:r>
      <w:r w:rsidR="00527342" w:rsidRPr="00501B4E">
        <w:fldChar w:fldCharType="begin"/>
      </w:r>
      <w:r w:rsidRPr="00501B4E">
        <w:instrText xml:space="preserve"> MACROBUTTON MTPlaceRef \* MERGEFORMAT </w:instrText>
      </w:r>
      <w:r w:rsidR="00527342" w:rsidRPr="00501B4E">
        <w:fldChar w:fldCharType="begin"/>
      </w:r>
      <w:r w:rsidRPr="00501B4E">
        <w:instrText xml:space="preserve"> SEQ MTEqn \h \* MERGEFORMAT </w:instrText>
      </w:r>
      <w:r w:rsidR="00527342" w:rsidRPr="00501B4E">
        <w:fldChar w:fldCharType="end"/>
      </w:r>
      <w:r w:rsidRPr="00501B4E">
        <w:instrText>[</w:instrText>
      </w:r>
      <w:fldSimple w:instr=" SEQ MTSec \c \* Arabic \* MERGEFORMAT ">
        <w:r w:rsidR="00BA2A94">
          <w:rPr>
            <w:noProof/>
          </w:rPr>
          <w:instrText>5</w:instrText>
        </w:r>
      </w:fldSimple>
      <w:r w:rsidRPr="00501B4E">
        <w:instrText>.</w:instrText>
      </w:r>
      <w:fldSimple w:instr=" SEQ MTEqn \c \* Arabic \* MERGEFORMAT ">
        <w:r w:rsidR="00BA2A94">
          <w:rPr>
            <w:noProof/>
          </w:rPr>
          <w:instrText>1</w:instrText>
        </w:r>
      </w:fldSimple>
      <w:r w:rsidRPr="00501B4E">
        <w:instrText>]</w:instrText>
      </w:r>
      <w:r w:rsidR="00527342" w:rsidRPr="00501B4E">
        <w:fldChar w:fldCharType="end"/>
      </w:r>
    </w:p>
    <w:p w:rsidR="005807D6" w:rsidRPr="00501B4E" w:rsidRDefault="005807D6" w:rsidP="005807D6"/>
    <w:p w:rsidR="005807D6" w:rsidRPr="00501B4E" w:rsidRDefault="005807D6" w:rsidP="005807D6"/>
    <w:p w:rsidR="005807D6" w:rsidRPr="00853DE8" w:rsidRDefault="005807D6" w:rsidP="00853DE8">
      <w:pPr>
        <w:sectPr w:rsidR="005807D6" w:rsidRPr="00853DE8" w:rsidSect="00034F83">
          <w:pgSz w:w="12240" w:h="15840"/>
          <w:pgMar w:top="1440" w:right="1440" w:bottom="1440" w:left="1440" w:header="720" w:footer="720" w:gutter="0"/>
          <w:cols w:space="720"/>
          <w:docGrid w:linePitch="360"/>
        </w:sectPr>
      </w:pPr>
    </w:p>
    <w:p w:rsidR="005807D6" w:rsidRPr="00501B4E" w:rsidRDefault="005807D6" w:rsidP="005807D6"/>
    <w:p w:rsidR="005807D6" w:rsidRPr="008B352D" w:rsidRDefault="005807D6" w:rsidP="008633C2">
      <w:pPr>
        <w:pStyle w:val="Header"/>
      </w:pPr>
      <w:bookmarkStart w:id="213" w:name="_Toc112483627"/>
      <w:bookmarkStart w:id="214" w:name="_Toc266450553"/>
      <w:bookmarkStart w:id="215" w:name="_Toc266450745"/>
      <w:bookmarkStart w:id="216" w:name="_Toc266450869"/>
      <w:r w:rsidRPr="008B352D">
        <w:t>Conclusion</w:t>
      </w:r>
      <w:bookmarkEnd w:id="213"/>
      <w:r w:rsidR="00385AE5" w:rsidRPr="008B352D">
        <w:t>s</w:t>
      </w:r>
      <w:bookmarkEnd w:id="214"/>
      <w:bookmarkEnd w:id="215"/>
      <w:bookmarkEnd w:id="216"/>
    </w:p>
    <w:p w:rsidR="005807D6" w:rsidRDefault="005807D6" w:rsidP="005807D6"/>
    <w:p w:rsidR="005807D6" w:rsidRDefault="005807D6" w:rsidP="005807D6"/>
    <w:p w:rsidR="00385AE5" w:rsidRDefault="00385AE5" w:rsidP="005807D6"/>
    <w:p w:rsidR="00385AE5" w:rsidRDefault="00385AE5" w:rsidP="005807D6">
      <w:pPr>
        <w:sectPr w:rsidR="00385AE5" w:rsidSect="00034F83">
          <w:pgSz w:w="12240" w:h="15840"/>
          <w:pgMar w:top="1440" w:right="1440" w:bottom="1440" w:left="1440" w:header="720" w:footer="720" w:gutter="0"/>
          <w:cols w:space="720"/>
          <w:docGrid w:linePitch="360"/>
        </w:sectPr>
      </w:pPr>
    </w:p>
    <w:p w:rsidR="005807D6" w:rsidRDefault="005807D6">
      <w:pPr>
        <w:spacing w:line="240" w:lineRule="auto"/>
        <w:jc w:val="left"/>
        <w:rPr>
          <w:b/>
          <w:caps/>
          <w:sz w:val="28"/>
        </w:rPr>
      </w:pPr>
    </w:p>
    <w:p w:rsidR="002A0417" w:rsidRPr="008B352D" w:rsidRDefault="002A0417" w:rsidP="008633C2">
      <w:pPr>
        <w:pStyle w:val="Header"/>
      </w:pPr>
      <w:bookmarkStart w:id="217" w:name="_Toc266450554"/>
      <w:bookmarkStart w:id="218" w:name="_Toc266450746"/>
      <w:bookmarkStart w:id="219" w:name="_Toc266450870"/>
      <w:r w:rsidRPr="008B352D">
        <w:t>Bibliographie</w:t>
      </w:r>
      <w:bookmarkEnd w:id="217"/>
      <w:bookmarkEnd w:id="218"/>
      <w:bookmarkEnd w:id="219"/>
    </w:p>
    <w:sectPr w:rsidR="002A0417" w:rsidRPr="008B352D" w:rsidSect="00F95C79">
      <w:endnotePr>
        <w:numFmt w:val="decimal"/>
      </w:endnotePr>
      <w:pgSz w:w="12242" w:h="15842" w:code="258"/>
      <w:pgMar w:top="216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E2" w:rsidRPr="00EB01F2" w:rsidRDefault="00645CE2" w:rsidP="00EB01F2">
      <w:pPr>
        <w:pStyle w:val="Footer"/>
      </w:pPr>
    </w:p>
  </w:endnote>
  <w:endnote w:type="continuationSeparator" w:id="0">
    <w:p w:rsidR="00645CE2" w:rsidRPr="00EB01F2" w:rsidRDefault="00645CE2" w:rsidP="00EB01F2">
      <w:pPr>
        <w:pStyle w:val="Footer"/>
      </w:pPr>
    </w:p>
  </w:endnote>
  <w:endnote w:id="1">
    <w:p w:rsidR="00DB5552" w:rsidRDefault="00DB5552" w:rsidP="00BF2657">
      <w:pPr>
        <w:pStyle w:val="EndnoteText"/>
      </w:pPr>
      <w:r w:rsidRPr="00194B12">
        <w:rPr>
          <w:rStyle w:val="EndnoteReference"/>
        </w:rPr>
        <w:endnoteRef/>
      </w:r>
      <w:r>
        <w:t xml:space="preserve"> </w:t>
      </w:r>
      <w:r>
        <w:tab/>
        <w:t xml:space="preserve">J.P. HIRTH, Metall. Trans. </w:t>
      </w:r>
      <w:r w:rsidRPr="003A6554">
        <w:rPr>
          <w:b/>
        </w:rPr>
        <w:t>11A</w:t>
      </w:r>
      <w:r>
        <w:t>, 861 (1980).</w:t>
      </w:r>
    </w:p>
  </w:endnote>
  <w:endnote w:id="2">
    <w:p w:rsidR="00DB5552" w:rsidRDefault="00DB5552" w:rsidP="00BF2657">
      <w:pPr>
        <w:pStyle w:val="EndnoteText"/>
      </w:pPr>
      <w:r>
        <w:rPr>
          <w:rStyle w:val="EndnoteReference"/>
        </w:rPr>
        <w:endnoteRef/>
      </w:r>
      <w:r>
        <w:t xml:space="preserve"> </w:t>
      </w:r>
      <w:r>
        <w:tab/>
        <w:t xml:space="preserve">R.A. ORIANI, </w:t>
      </w:r>
      <w:proofErr w:type="spellStart"/>
      <w:r>
        <w:t>Annu</w:t>
      </w:r>
      <w:proofErr w:type="spellEnd"/>
      <w:r>
        <w:t xml:space="preserve">. Rev. Mater. Sci. </w:t>
      </w:r>
      <w:r w:rsidRPr="003A6554">
        <w:rPr>
          <w:b/>
        </w:rPr>
        <w:t>8</w:t>
      </w:r>
      <w:r>
        <w:t>, 327 (1978)</w:t>
      </w:r>
    </w:p>
  </w:endnote>
  <w:endnote w:id="3">
    <w:p w:rsidR="00DB5552" w:rsidRDefault="00DB5552" w:rsidP="00BF2657">
      <w:pPr>
        <w:pStyle w:val="EndnoteText"/>
      </w:pPr>
      <w:r>
        <w:rPr>
          <w:rStyle w:val="EndnoteReference"/>
        </w:rPr>
        <w:endnoteRef/>
      </w:r>
      <w:r>
        <w:t xml:space="preserve"> </w:t>
      </w:r>
      <w:r>
        <w:tab/>
      </w:r>
      <w:proofErr w:type="gramStart"/>
      <w:r>
        <w:t xml:space="preserve">T. </w:t>
      </w:r>
      <w:proofErr w:type="gramEnd"/>
      <w:r w:rsidRPr="00194B12">
        <w:rPr>
          <w:rStyle w:val="EndnoteReference"/>
        </w:rPr>
        <w:t>VEZIROGLU</w:t>
      </w:r>
      <w:r>
        <w:t xml:space="preserve">, Proceedings of the First World Hydrogen Energy Conference, </w:t>
      </w:r>
      <w:proofErr w:type="spellStart"/>
      <w:r>
        <w:t>Pergamon</w:t>
      </w:r>
      <w:proofErr w:type="spellEnd"/>
      <w:r>
        <w:t xml:space="preserve"> Press, Oxford (1976).</w:t>
      </w:r>
    </w:p>
  </w:endnote>
  <w:endnote w:id="4">
    <w:p w:rsidR="00DB5552" w:rsidRDefault="00DB5552" w:rsidP="00BF2657">
      <w:pPr>
        <w:pStyle w:val="EndnoteText"/>
      </w:pPr>
      <w:r>
        <w:rPr>
          <w:rStyle w:val="EndnoteReference"/>
        </w:rPr>
        <w:endnoteRef/>
      </w:r>
      <w:r>
        <w:t xml:space="preserve"> </w:t>
      </w:r>
      <w:r>
        <w:tab/>
        <w:t xml:space="preserve">J.J. REILLY, Z. Phys. Chem. </w:t>
      </w:r>
      <w:r w:rsidRPr="003A6554">
        <w:rPr>
          <w:b/>
        </w:rPr>
        <w:t>117</w:t>
      </w:r>
      <w:r>
        <w:t>, 655 (1979).</w:t>
      </w:r>
    </w:p>
  </w:endnote>
  <w:endnote w:id="5">
    <w:p w:rsidR="00DB5552" w:rsidRDefault="00DB5552" w:rsidP="00BF2657">
      <w:pPr>
        <w:pStyle w:val="EndnoteText"/>
      </w:pPr>
      <w:r>
        <w:rPr>
          <w:rStyle w:val="EndnoteReference"/>
        </w:rPr>
        <w:endnoteRef/>
      </w:r>
      <w:r>
        <w:t xml:space="preserve"> </w:t>
      </w:r>
      <w:r>
        <w:tab/>
        <w:t xml:space="preserve">J.J.G. WILLEMS, </w:t>
      </w:r>
      <w:r>
        <w:rPr>
          <w:lang w:val="fr-CA"/>
        </w:rPr>
        <w:t xml:space="preserve">Philips J. </w:t>
      </w:r>
      <w:proofErr w:type="spellStart"/>
      <w:r>
        <w:rPr>
          <w:lang w:val="fr-CA"/>
        </w:rPr>
        <w:t>Res</w:t>
      </w:r>
      <w:proofErr w:type="spellEnd"/>
      <w:r>
        <w:rPr>
          <w:lang w:val="fr-CA"/>
        </w:rPr>
        <w:t xml:space="preserve">. </w:t>
      </w:r>
      <w:r w:rsidRPr="003A6554">
        <w:rPr>
          <w:b/>
          <w:lang w:val="fr-CA"/>
        </w:rPr>
        <w:t>39</w:t>
      </w:r>
      <w:r>
        <w:rPr>
          <w:lang w:val="fr-CA"/>
        </w:rPr>
        <w:t xml:space="preserve">, Suppl. </w:t>
      </w:r>
      <w:r>
        <w:t>No.1, 1 (1984).</w:t>
      </w:r>
    </w:p>
  </w:endnote>
  <w:endnote w:id="6">
    <w:p w:rsidR="00DB5552" w:rsidRDefault="00DB5552" w:rsidP="00BF2657">
      <w:pPr>
        <w:pStyle w:val="EndnoteText"/>
        <w:rPr>
          <w:lang w:val="fr-CA"/>
        </w:rPr>
      </w:pPr>
      <w:r>
        <w:rPr>
          <w:rStyle w:val="EndnoteReference"/>
        </w:rPr>
        <w:endnoteRef/>
      </w:r>
      <w:r>
        <w:t xml:space="preserve"> </w:t>
      </w:r>
      <w:r>
        <w:tab/>
        <w:t xml:space="preserve">H. BABA, </w:t>
      </w:r>
      <w:proofErr w:type="spellStart"/>
      <w:r>
        <w:t>Prog</w:t>
      </w:r>
      <w:proofErr w:type="spellEnd"/>
      <w:r>
        <w:t xml:space="preserve">. Batteries Fuel Cells. </w:t>
      </w:r>
      <w:r w:rsidRPr="00136522">
        <w:rPr>
          <w:b/>
          <w:lang w:val="fr-CA"/>
        </w:rPr>
        <w:t>6</w:t>
      </w:r>
      <w:r>
        <w:rPr>
          <w:lang w:val="fr-CA"/>
        </w:rPr>
        <w:t>, 224 (1987).</w:t>
      </w:r>
    </w:p>
  </w:endnote>
  <w:endnote w:id="7">
    <w:p w:rsidR="00DB5552" w:rsidRDefault="00DB5552" w:rsidP="00BF2657">
      <w:pPr>
        <w:pStyle w:val="EndnoteText"/>
      </w:pPr>
      <w:r>
        <w:rPr>
          <w:rStyle w:val="EndnoteReference"/>
        </w:rPr>
        <w:endnoteRef/>
      </w:r>
      <w:r>
        <w:t xml:space="preserve"> </w:t>
      </w:r>
      <w:r>
        <w:tab/>
        <w:t xml:space="preserve">W.S. ZHANG, Z.L. ZHANG, W.X. ZHANG, J. </w:t>
      </w:r>
      <w:proofErr w:type="spellStart"/>
      <w:r>
        <w:t>Electroanal</w:t>
      </w:r>
      <w:proofErr w:type="spellEnd"/>
      <w:r>
        <w:t xml:space="preserve">. Chem. </w:t>
      </w:r>
      <w:r w:rsidRPr="003A6554">
        <w:rPr>
          <w:b/>
        </w:rPr>
        <w:t>474</w:t>
      </w:r>
      <w:r>
        <w:t>, 130 (1999).</w:t>
      </w:r>
    </w:p>
  </w:endnote>
  <w:endnote w:id="8">
    <w:p w:rsidR="00DB5552" w:rsidRDefault="00DB5552" w:rsidP="00BF2657">
      <w:pPr>
        <w:pStyle w:val="EndnoteText"/>
      </w:pPr>
      <w:r>
        <w:rPr>
          <w:rStyle w:val="EndnoteReference"/>
        </w:rPr>
        <w:endnoteRef/>
      </w:r>
      <w:r>
        <w:t xml:space="preserve"> </w:t>
      </w:r>
      <w:r>
        <w:tab/>
        <w:t xml:space="preserve">J.N. HAN, S.I. PYUN, D.J. KIM, </w:t>
      </w:r>
      <w:proofErr w:type="spellStart"/>
      <w:r>
        <w:t>Electrochim.Acta</w:t>
      </w:r>
      <w:proofErr w:type="spellEnd"/>
      <w:r>
        <w:t xml:space="preserve">. </w:t>
      </w:r>
      <w:r w:rsidRPr="003A6554">
        <w:rPr>
          <w:b/>
        </w:rPr>
        <w:t>44</w:t>
      </w:r>
      <w:r>
        <w:t>, 1797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ger Expert">
    <w:panose1 w:val="02070300020205020404"/>
    <w:charset w:val="00"/>
    <w:family w:val="roman"/>
    <w:pitch w:val="variable"/>
    <w:sig w:usb0="A00003AF" w:usb1="100078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52" w:rsidRDefault="00DB5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rsidR="00DB5552" w:rsidRDefault="00DB55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93983"/>
      <w:docPartObj>
        <w:docPartGallery w:val="Page Numbers (Bottom of Page)"/>
        <w:docPartUnique/>
      </w:docPartObj>
    </w:sdtPr>
    <w:sdtEndPr>
      <w:rPr>
        <w:noProof/>
      </w:rPr>
    </w:sdtEndPr>
    <w:sdtContent>
      <w:p w:rsidR="009F5073" w:rsidRDefault="009F5073">
        <w:pPr>
          <w:pStyle w:val="Footer"/>
          <w:jc w:val="center"/>
        </w:pPr>
        <w:r>
          <w:fldChar w:fldCharType="begin"/>
        </w:r>
        <w:r>
          <w:instrText xml:space="preserve"> PAGE   \* MERGEFORMAT </w:instrText>
        </w:r>
        <w:r>
          <w:fldChar w:fldCharType="separate"/>
        </w:r>
        <w:r w:rsidR="00BA2A94">
          <w:rPr>
            <w:noProof/>
          </w:rPr>
          <w:t>viii</w:t>
        </w:r>
        <w:r>
          <w:rPr>
            <w:noProof/>
          </w:rPr>
          <w:fldChar w:fldCharType="end"/>
        </w:r>
      </w:p>
    </w:sdtContent>
  </w:sdt>
  <w:p w:rsidR="00DB5552" w:rsidRDefault="00DB55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8C" w:rsidRDefault="002B2E8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52" w:rsidRDefault="00DB5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B5552" w:rsidRDefault="00DB555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52" w:rsidRDefault="00DB5552">
    <w:pPr>
      <w:pStyle w:val="Footer"/>
      <w:jc w:val="center"/>
    </w:pPr>
    <w:r>
      <w:fldChar w:fldCharType="begin"/>
    </w:r>
    <w:r>
      <w:instrText xml:space="preserve"> PAGE   \* MERGEFORMAT </w:instrText>
    </w:r>
    <w:r>
      <w:fldChar w:fldCharType="separate"/>
    </w:r>
    <w:r w:rsidR="00BA2A94">
      <w:rPr>
        <w:noProof/>
      </w:rPr>
      <w:t>11</w:t>
    </w:r>
    <w:r>
      <w:rPr>
        <w:noProof/>
      </w:rPr>
      <w:fldChar w:fldCharType="end"/>
    </w:r>
  </w:p>
  <w:p w:rsidR="00DB5552" w:rsidRDefault="00DB55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E2" w:rsidRDefault="00645CE2" w:rsidP="002A0417">
      <w:pPr>
        <w:spacing w:line="240" w:lineRule="auto"/>
      </w:pPr>
      <w:r>
        <w:separator/>
      </w:r>
    </w:p>
  </w:footnote>
  <w:footnote w:type="continuationSeparator" w:id="0">
    <w:p w:rsidR="00645CE2" w:rsidRDefault="00645CE2" w:rsidP="002A04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52" w:rsidRDefault="00DB5552" w:rsidP="008633C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F7E38DC"/>
    <w:lvl w:ilvl="0">
      <w:start w:val="1"/>
      <w:numFmt w:val="decimal"/>
      <w:lvlText w:val="%1."/>
      <w:lvlJc w:val="left"/>
      <w:pPr>
        <w:tabs>
          <w:tab w:val="num" w:pos="1800"/>
        </w:tabs>
        <w:ind w:left="1800" w:hanging="360"/>
      </w:pPr>
    </w:lvl>
  </w:abstractNum>
  <w:abstractNum w:abstractNumId="1">
    <w:nsid w:val="FFFFFF7D"/>
    <w:multiLevelType w:val="singleLevel"/>
    <w:tmpl w:val="92B24B04"/>
    <w:lvl w:ilvl="0">
      <w:start w:val="1"/>
      <w:numFmt w:val="decimal"/>
      <w:lvlText w:val="%1."/>
      <w:lvlJc w:val="left"/>
      <w:pPr>
        <w:tabs>
          <w:tab w:val="num" w:pos="1440"/>
        </w:tabs>
        <w:ind w:left="1440" w:hanging="360"/>
      </w:pPr>
    </w:lvl>
  </w:abstractNum>
  <w:abstractNum w:abstractNumId="2">
    <w:nsid w:val="FFFFFF7E"/>
    <w:multiLevelType w:val="singleLevel"/>
    <w:tmpl w:val="D302A1AC"/>
    <w:lvl w:ilvl="0">
      <w:start w:val="1"/>
      <w:numFmt w:val="decimal"/>
      <w:lvlText w:val="%1."/>
      <w:lvlJc w:val="left"/>
      <w:pPr>
        <w:tabs>
          <w:tab w:val="num" w:pos="1080"/>
        </w:tabs>
        <w:ind w:left="1080" w:hanging="360"/>
      </w:pPr>
    </w:lvl>
  </w:abstractNum>
  <w:abstractNum w:abstractNumId="3">
    <w:nsid w:val="FFFFFF7F"/>
    <w:multiLevelType w:val="singleLevel"/>
    <w:tmpl w:val="5A886576"/>
    <w:lvl w:ilvl="0">
      <w:start w:val="1"/>
      <w:numFmt w:val="decimal"/>
      <w:lvlText w:val="%1."/>
      <w:lvlJc w:val="left"/>
      <w:pPr>
        <w:tabs>
          <w:tab w:val="num" w:pos="720"/>
        </w:tabs>
        <w:ind w:left="720" w:hanging="360"/>
      </w:pPr>
    </w:lvl>
  </w:abstractNum>
  <w:abstractNum w:abstractNumId="4">
    <w:nsid w:val="FFFFFF80"/>
    <w:multiLevelType w:val="singleLevel"/>
    <w:tmpl w:val="235284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CC38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EA69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7667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60A3C6"/>
    <w:lvl w:ilvl="0">
      <w:start w:val="1"/>
      <w:numFmt w:val="decimal"/>
      <w:lvlText w:val="%1."/>
      <w:lvlJc w:val="left"/>
      <w:pPr>
        <w:tabs>
          <w:tab w:val="num" w:pos="360"/>
        </w:tabs>
        <w:ind w:left="360" w:hanging="360"/>
      </w:pPr>
    </w:lvl>
  </w:abstractNum>
  <w:abstractNum w:abstractNumId="9">
    <w:nsid w:val="FFFFFF89"/>
    <w:multiLevelType w:val="singleLevel"/>
    <w:tmpl w:val="549A060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0630C2E6"/>
    <w:lvl w:ilvl="0">
      <w:start w:val="1"/>
      <w:numFmt w:val="decimal"/>
      <w:lvlText w:val="CHAPITRE %1."/>
      <w:lvlJc w:val="left"/>
      <w:pPr>
        <w:ind w:left="360" w:hanging="360"/>
      </w:pPr>
      <w:rPr>
        <w:rFonts w:ascii="Times New Roman" w:hAnsi="Times New Roman" w:hint="default"/>
        <w:b/>
        <w:i w:val="0"/>
        <w:sz w:val="28"/>
      </w:rPr>
    </w:lvl>
    <w:lvl w:ilvl="1">
      <w:start w:val="1"/>
      <w:numFmt w:val="decimal"/>
      <w:lvlText w:val="%1.%2."/>
      <w:lvlJc w:val="left"/>
      <w:pPr>
        <w:ind w:left="792" w:hanging="432"/>
      </w:pPr>
      <w:rPr>
        <w:rFonts w:hint="default"/>
        <w:b/>
        <w:i w:val="0"/>
        <w:sz w:val="28"/>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val="0"/>
        <w:i/>
        <w:sz w:val="24"/>
      </w:rPr>
    </w:lvl>
    <w:lvl w:ilvl="4">
      <w:start w:val="1"/>
      <w:numFmt w:val="decimal"/>
      <w:lvlText w:val="%1.%2.%3.%4.%5."/>
      <w:lvlJc w:val="left"/>
      <w:pPr>
        <w:ind w:left="2232" w:hanging="792"/>
      </w:pPr>
      <w:rPr>
        <w:rFonts w:hint="default"/>
        <w:b w:val="0"/>
        <w:i/>
        <w:sz w:val="24"/>
      </w:rPr>
    </w:lvl>
    <w:lvl w:ilvl="5">
      <w:start w:val="1"/>
      <w:numFmt w:val="decimal"/>
      <w:lvlText w:val="%1.%2.%3.%4.%5.%6."/>
      <w:lvlJc w:val="left"/>
      <w:pPr>
        <w:ind w:left="2736" w:hanging="936"/>
      </w:pPr>
      <w:rPr>
        <w:rFonts w:hint="default"/>
        <w:b w:val="0"/>
        <w:i/>
        <w:sz w:val="24"/>
      </w:rPr>
    </w:lvl>
    <w:lvl w:ilvl="6">
      <w:start w:val="1"/>
      <w:numFmt w:val="decimal"/>
      <w:lvlText w:val="%1.%2.%3.%4.%5.%6.%7."/>
      <w:lvlJc w:val="left"/>
      <w:pPr>
        <w:ind w:left="3240" w:hanging="1080"/>
      </w:pPr>
      <w:rPr>
        <w:rFonts w:hint="default"/>
        <w:b w:val="0"/>
        <w:i/>
        <w:sz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3B97525"/>
    <w:multiLevelType w:val="multilevel"/>
    <w:tmpl w:val="7E0ACC44"/>
    <w:lvl w:ilvl="0">
      <w:start w:val="1"/>
      <w:numFmt w:val="decimal"/>
      <w:suff w:val="space"/>
      <w:lvlText w:val="CHAPITRE %1."/>
      <w:lvlJc w:val="left"/>
      <w:pPr>
        <w:ind w:left="360" w:hanging="360"/>
      </w:pPr>
      <w:rPr>
        <w:rFonts w:ascii="Times New Roman" w:hAnsi="Times New Roman" w:hint="default"/>
        <w:b/>
        <w:i w:val="0"/>
        <w:sz w:val="28"/>
      </w:rPr>
    </w:lvl>
    <w:lvl w:ilvl="1">
      <w:start w:val="1"/>
      <w:numFmt w:val="decimal"/>
      <w:lvlText w:val="%1.%2."/>
      <w:lvlJc w:val="left"/>
      <w:pPr>
        <w:ind w:left="576" w:hanging="576"/>
      </w:pPr>
      <w:rPr>
        <w:rFonts w:ascii="Times New Roman" w:hAnsi="Times New Roman" w:hint="default"/>
        <w:b/>
        <w:i w:val="0"/>
        <w:sz w:val="24"/>
      </w:rPr>
    </w:lvl>
    <w:lvl w:ilvl="2">
      <w:start w:val="1"/>
      <w:numFmt w:val="decimal"/>
      <w:lvlText w:val="%1.%2.%3."/>
      <w:lvlJc w:val="left"/>
      <w:pPr>
        <w:ind w:left="576" w:hanging="576"/>
      </w:pPr>
      <w:rPr>
        <w:rFonts w:ascii="Tiger Expert" w:hAnsi="Tiger Expert" w:hint="default"/>
        <w:b w:val="0"/>
        <w:i w:val="0"/>
        <w:sz w:val="24"/>
      </w:rPr>
    </w:lvl>
    <w:lvl w:ilvl="3">
      <w:start w:val="1"/>
      <w:numFmt w:val="decimal"/>
      <w:lvlText w:val="%1.%2.%3.%4."/>
      <w:lvlJc w:val="left"/>
      <w:pPr>
        <w:ind w:left="720" w:hanging="720"/>
      </w:pPr>
      <w:rPr>
        <w:rFonts w:ascii="Times New Roman" w:hAnsi="Times New Roman" w:hint="default"/>
        <w:b w:val="0"/>
        <w:i/>
        <w:sz w:val="24"/>
      </w:rPr>
    </w:lvl>
    <w:lvl w:ilvl="4">
      <w:start w:val="1"/>
      <w:numFmt w:val="decimal"/>
      <w:lvlText w:val="%1.%2.%3.%4.%5."/>
      <w:lvlJc w:val="left"/>
      <w:pPr>
        <w:ind w:left="2232" w:hanging="2232"/>
      </w:pPr>
      <w:rPr>
        <w:rFonts w:ascii="Times New Roman" w:hAnsi="Times New Roman" w:hint="default"/>
        <w:b w:val="0"/>
        <w:i/>
        <w:sz w:val="24"/>
      </w:rPr>
    </w:lvl>
    <w:lvl w:ilvl="5">
      <w:start w:val="1"/>
      <w:numFmt w:val="decimal"/>
      <w:lvlText w:val="%1.%2.%3.%4.%5.%6."/>
      <w:lvlJc w:val="left"/>
      <w:pPr>
        <w:ind w:left="2736" w:hanging="2736"/>
      </w:pPr>
      <w:rPr>
        <w:rFonts w:ascii="Times New Roman" w:hAnsi="Times New Roman" w:hint="default"/>
        <w:b w:val="0"/>
        <w:i/>
        <w:sz w:val="24"/>
      </w:rPr>
    </w:lvl>
    <w:lvl w:ilvl="6">
      <w:start w:val="1"/>
      <w:numFmt w:val="decimal"/>
      <w:lvlText w:val="%1.%2.%3.%4.%5.%6.%7."/>
      <w:lvlJc w:val="left"/>
      <w:pPr>
        <w:ind w:left="3240" w:hanging="3240"/>
      </w:pPr>
      <w:rPr>
        <w:rFonts w:ascii="Times New Roman" w:hAnsi="Times New Roman" w:hint="default"/>
        <w:b w:val="0"/>
        <w:i/>
        <w:sz w:val="24"/>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12">
    <w:nsid w:val="0AAF099B"/>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DB60E2A"/>
    <w:multiLevelType w:val="multilevel"/>
    <w:tmpl w:val="816234D2"/>
    <w:lvl w:ilvl="0">
      <w:start w:val="1"/>
      <w:numFmt w:val="decimal"/>
      <w:lvlText w:val="CHAPITRE %1."/>
      <w:lvlJc w:val="left"/>
      <w:pPr>
        <w:ind w:left="360" w:hanging="36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EE5AC8"/>
    <w:multiLevelType w:val="multilevel"/>
    <w:tmpl w:val="16261260"/>
    <w:lvl w:ilvl="0">
      <w:start w:val="1"/>
      <w:numFmt w:val="decimal"/>
      <w:lvlText w:val="CHAPITRE %1."/>
      <w:lvlJc w:val="left"/>
      <w:pPr>
        <w:ind w:left="360" w:hanging="360"/>
      </w:pPr>
      <w:rPr>
        <w:rFonts w:ascii="Times New Roman" w:hAnsi="Times New Roman" w:hint="default"/>
        <w:b/>
        <w:i w:val="0"/>
        <w:sz w:val="28"/>
      </w:rPr>
    </w:lvl>
    <w:lvl w:ilvl="1">
      <w:start w:val="1"/>
      <w:numFmt w:val="decimal"/>
      <w:lvlText w:val="%1.%2."/>
      <w:lvlJc w:val="left"/>
      <w:pPr>
        <w:ind w:left="792" w:hanging="792"/>
      </w:pPr>
      <w:rPr>
        <w:rFonts w:ascii="Times New Roman" w:hAnsi="Times New Roman" w:hint="default"/>
        <w:b/>
        <w:i w:val="0"/>
        <w:sz w:val="24"/>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681218"/>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E13019"/>
    <w:multiLevelType w:val="multilevel"/>
    <w:tmpl w:val="9AB8F964"/>
    <w:lvl w:ilvl="0">
      <w:start w:val="1"/>
      <w:numFmt w:val="none"/>
      <w:pStyle w:val="TOC2"/>
      <w:suff w:val="space"/>
      <w:lvlText w:val=""/>
      <w:lvlJc w:val="left"/>
      <w:pPr>
        <w:ind w:left="0" w:firstLine="0"/>
      </w:pPr>
    </w:lvl>
    <w:lvl w:ilvl="1">
      <w:start w:val="1"/>
      <w:numFmt w:val="decimal"/>
      <w:suff w:val="space"/>
      <w:lvlText w:val="%1CHAPITRE %2."/>
      <w:lvlJc w:val="left"/>
      <w:pPr>
        <w:ind w:left="0" w:firstLine="0"/>
      </w:pPr>
      <w:rPr>
        <w:rFonts w:ascii="Times New Roman" w:hAnsi="Times New Roman" w:hint="default"/>
        <w:b/>
        <w:i w:val="0"/>
        <w:sz w:val="28"/>
      </w:rPr>
    </w:lvl>
    <w:lvl w:ilvl="2">
      <w:start w:val="1"/>
      <w:numFmt w:val="decimal"/>
      <w:lvlText w:val="%1%3.%2."/>
      <w:lvlJc w:val="left"/>
      <w:pPr>
        <w:tabs>
          <w:tab w:val="num" w:pos="720"/>
        </w:tabs>
        <w:ind w:left="0" w:firstLine="0"/>
      </w:pPr>
      <w:rPr>
        <w:rFonts w:ascii="Times New Roman" w:hAnsi="Times New Roman" w:hint="default"/>
        <w:b/>
        <w:i w:val="0"/>
        <w:sz w:val="24"/>
      </w:rPr>
    </w:lvl>
    <w:lvl w:ilvl="3">
      <w:start w:val="1"/>
      <w:numFmt w:val="decimal"/>
      <w:lvlText w:val="%1%4.%2.%3."/>
      <w:lvlJc w:val="left"/>
      <w:pPr>
        <w:tabs>
          <w:tab w:val="num" w:pos="720"/>
        </w:tabs>
        <w:ind w:left="0" w:firstLine="0"/>
      </w:pPr>
      <w:rPr>
        <w:rFonts w:ascii="Times New Roman" w:hAnsi="Times New Roman" w:hint="default"/>
        <w:b w:val="0"/>
        <w:i/>
        <w:sz w:val="24"/>
      </w:rPr>
    </w:lvl>
    <w:lvl w:ilvl="4">
      <w:start w:val="1"/>
      <w:numFmt w:val="decimal"/>
      <w:lvlText w:val="%1%5.%2.%3.%4."/>
      <w:lvlJc w:val="left"/>
      <w:pPr>
        <w:tabs>
          <w:tab w:val="num" w:pos="1080"/>
        </w:tabs>
        <w:ind w:left="0" w:firstLine="0"/>
      </w:pPr>
      <w:rPr>
        <w:rFonts w:ascii="Times New Roman" w:hAnsi="Times New Roman" w:hint="default"/>
        <w:b w:val="0"/>
        <w:i/>
        <w:sz w:val="24"/>
      </w:rPr>
    </w:lvl>
    <w:lvl w:ilvl="5">
      <w:start w:val="1"/>
      <w:numFmt w:val="decimal"/>
      <w:lvlText w:val="%1%2.%3.%4.%5.%6"/>
      <w:lvlJc w:val="left"/>
      <w:pPr>
        <w:tabs>
          <w:tab w:val="num" w:pos="1080"/>
        </w:tabs>
        <w:ind w:left="0" w:firstLine="0"/>
      </w:pPr>
      <w:rPr>
        <w:rFonts w:ascii="Times New Roman" w:hAnsi="Times New Roman" w:hint="default"/>
        <w:b w:val="0"/>
        <w:i/>
        <w:sz w:val="24"/>
      </w:rPr>
    </w:lvl>
    <w:lvl w:ilvl="6">
      <w:start w:val="1"/>
      <w:numFmt w:val="decimal"/>
      <w:lvlText w:val="%1%2.%3.%4.%5.%6.%7"/>
      <w:lvlJc w:val="left"/>
      <w:pPr>
        <w:tabs>
          <w:tab w:val="num" w:pos="1440"/>
        </w:tabs>
        <w:ind w:left="0" w:firstLine="0"/>
      </w:pPr>
      <w:rPr>
        <w:rFonts w:ascii="Times New Roman" w:hAnsi="Times New Roman" w:hint="default"/>
        <w:b w:val="0"/>
        <w:i/>
        <w:sz w:val="24"/>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nsid w:val="399E3401"/>
    <w:multiLevelType w:val="multilevel"/>
    <w:tmpl w:val="C722F070"/>
    <w:lvl w:ilvl="0">
      <w:start w:val="1"/>
      <w:numFmt w:val="decimal"/>
      <w:lvlText w:val="CHAPITRE %1."/>
      <w:lvlJc w:val="left"/>
      <w:pPr>
        <w:ind w:left="360" w:hanging="36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2A069B"/>
    <w:multiLevelType w:val="multilevel"/>
    <w:tmpl w:val="7E866306"/>
    <w:lvl w:ilvl="0">
      <w:start w:val="1"/>
      <w:numFmt w:val="decimal"/>
      <w:suff w:val="space"/>
      <w:lvlText w:val="CHAPITRE %1."/>
      <w:lvlJc w:val="left"/>
      <w:pPr>
        <w:ind w:left="360" w:hanging="360"/>
      </w:pPr>
      <w:rPr>
        <w:rFonts w:ascii="Times New Roman" w:hAnsi="Times New Roman" w:hint="default"/>
        <w:b/>
        <w:i w:val="0"/>
        <w:sz w:val="28"/>
      </w:rPr>
    </w:lvl>
    <w:lvl w:ilvl="1">
      <w:start w:val="1"/>
      <w:numFmt w:val="decimal"/>
      <w:lvlText w:val="%1.%2."/>
      <w:lvlJc w:val="left"/>
      <w:pPr>
        <w:tabs>
          <w:tab w:val="num" w:pos="0"/>
        </w:tabs>
        <w:ind w:left="576" w:hanging="576"/>
      </w:pPr>
      <w:rPr>
        <w:rFonts w:ascii="Times New Roman" w:hAnsi="Times New Roman" w:hint="default"/>
        <w:b/>
        <w:i w:val="0"/>
        <w:caps w:val="0"/>
        <w:sz w:val="24"/>
      </w:rPr>
    </w:lvl>
    <w:lvl w:ilvl="2">
      <w:start w:val="1"/>
      <w:numFmt w:val="decimal"/>
      <w:lvlText w:val="%1.%2.%3."/>
      <w:lvlJc w:val="left"/>
      <w:pPr>
        <w:tabs>
          <w:tab w:val="num" w:pos="0"/>
        </w:tabs>
        <w:ind w:left="576" w:hanging="576"/>
      </w:pPr>
      <w:rPr>
        <w:rFonts w:ascii="Times New Roman" w:hAnsi="Times New Roman" w:hint="default"/>
        <w:b w:val="0"/>
        <w:i w:val="0"/>
        <w:sz w:val="24"/>
      </w:rPr>
    </w:lvl>
    <w:lvl w:ilvl="3">
      <w:start w:val="1"/>
      <w:numFmt w:val="decimal"/>
      <w:lvlText w:val="%1.%2.%3.%4."/>
      <w:lvlJc w:val="left"/>
      <w:pPr>
        <w:tabs>
          <w:tab w:val="num" w:pos="0"/>
        </w:tabs>
        <w:ind w:left="720" w:hanging="720"/>
      </w:pPr>
      <w:rPr>
        <w:rFonts w:ascii="Times New Roman" w:hAnsi="Times New Roman" w:hint="default"/>
        <w:b w:val="0"/>
        <w:i/>
        <w:sz w:val="24"/>
      </w:rPr>
    </w:lvl>
    <w:lvl w:ilvl="4">
      <w:start w:val="1"/>
      <w:numFmt w:val="decimal"/>
      <w:lvlText w:val="%1.%2.%3.%4.%5."/>
      <w:lvlJc w:val="left"/>
      <w:pPr>
        <w:tabs>
          <w:tab w:val="num" w:pos="0"/>
        </w:tabs>
        <w:ind w:left="2232" w:hanging="2232"/>
      </w:pPr>
      <w:rPr>
        <w:rFonts w:ascii="Times New Roman" w:hAnsi="Times New Roman" w:hint="default"/>
        <w:b w:val="0"/>
        <w:i/>
        <w:sz w:val="24"/>
      </w:rPr>
    </w:lvl>
    <w:lvl w:ilvl="5">
      <w:start w:val="1"/>
      <w:numFmt w:val="decimal"/>
      <w:lvlText w:val="%1.%2.%3.%4.%5.%6."/>
      <w:lvlJc w:val="left"/>
      <w:pPr>
        <w:tabs>
          <w:tab w:val="num" w:pos="0"/>
        </w:tabs>
        <w:ind w:left="2736" w:hanging="2736"/>
      </w:pPr>
      <w:rPr>
        <w:rFonts w:ascii="Times New Roman" w:hAnsi="Times New Roman" w:hint="default"/>
        <w:b w:val="0"/>
        <w:i/>
        <w:sz w:val="24"/>
      </w:rPr>
    </w:lvl>
    <w:lvl w:ilvl="6">
      <w:start w:val="1"/>
      <w:numFmt w:val="decimal"/>
      <w:lvlText w:val="%1.%2.%3.%4.%5.%6.%7."/>
      <w:lvlJc w:val="left"/>
      <w:pPr>
        <w:tabs>
          <w:tab w:val="num" w:pos="0"/>
        </w:tabs>
        <w:ind w:left="3240" w:hanging="3240"/>
      </w:pPr>
      <w:rPr>
        <w:rFonts w:ascii="Times New Roman" w:hAnsi="Times New Roman" w:hint="default"/>
        <w:b w:val="0"/>
        <w:i/>
        <w:sz w:val="24"/>
      </w:rPr>
    </w:lvl>
    <w:lvl w:ilvl="7">
      <w:start w:val="1"/>
      <w:numFmt w:val="decimal"/>
      <w:lvlText w:val="%1.%2.%3.%4.%5.%6.%7.%8."/>
      <w:lvlJc w:val="left"/>
      <w:pPr>
        <w:tabs>
          <w:tab w:val="num" w:pos="0"/>
        </w:tabs>
        <w:ind w:left="3744" w:hanging="3744"/>
      </w:pPr>
      <w:rPr>
        <w:rFonts w:hint="default"/>
      </w:rPr>
    </w:lvl>
    <w:lvl w:ilvl="8">
      <w:start w:val="1"/>
      <w:numFmt w:val="decimal"/>
      <w:lvlText w:val="%1.%2.%3.%4.%5.%6.%7.%8.%9."/>
      <w:lvlJc w:val="left"/>
      <w:pPr>
        <w:tabs>
          <w:tab w:val="num" w:pos="0"/>
        </w:tabs>
        <w:ind w:left="4320" w:hanging="4320"/>
      </w:pPr>
      <w:rPr>
        <w:rFonts w:hint="default"/>
      </w:rPr>
    </w:lvl>
  </w:abstractNum>
  <w:abstractNum w:abstractNumId="19">
    <w:nsid w:val="3F7A631B"/>
    <w:multiLevelType w:val="multilevel"/>
    <w:tmpl w:val="63EA5DB8"/>
    <w:lvl w:ilvl="0">
      <w:start w:val="1"/>
      <w:numFmt w:val="decimal"/>
      <w:pStyle w:val="Heading1"/>
      <w:suff w:val="space"/>
      <w:lvlText w:val="CHAPITRE %1."/>
      <w:lvlJc w:val="left"/>
      <w:pPr>
        <w:ind w:left="360" w:hanging="360"/>
      </w:pPr>
      <w:rPr>
        <w:rFonts w:ascii="Times New Roman" w:hAnsi="Times New Roman" w:hint="default"/>
        <w:b/>
        <w:i w:val="0"/>
        <w:sz w:val="28"/>
      </w:rPr>
    </w:lvl>
    <w:lvl w:ilvl="1">
      <w:start w:val="1"/>
      <w:numFmt w:val="decimal"/>
      <w:pStyle w:val="Heading2"/>
      <w:lvlText w:val="%1.%2."/>
      <w:lvlJc w:val="left"/>
      <w:pPr>
        <w:tabs>
          <w:tab w:val="num" w:pos="0"/>
        </w:tabs>
        <w:ind w:left="576" w:hanging="576"/>
      </w:pPr>
      <w:rPr>
        <w:rFonts w:ascii="Times New Roman" w:hAnsi="Times New Roman" w:hint="default"/>
        <w:b/>
        <w:i w:val="0"/>
        <w:caps w:val="0"/>
        <w:sz w:val="24"/>
      </w:rPr>
    </w:lvl>
    <w:lvl w:ilvl="2">
      <w:start w:val="1"/>
      <w:numFmt w:val="decimal"/>
      <w:pStyle w:val="Heading3"/>
      <w:lvlText w:val="%1.%2.%3."/>
      <w:lvlJc w:val="left"/>
      <w:pPr>
        <w:tabs>
          <w:tab w:val="num" w:pos="0"/>
        </w:tabs>
        <w:ind w:left="576" w:hanging="576"/>
      </w:pPr>
      <w:rPr>
        <w:rFonts w:ascii="Times New Roman" w:hAnsi="Times New Roman" w:hint="default"/>
        <w:b w:val="0"/>
        <w:i w:val="0"/>
        <w:sz w:val="24"/>
      </w:rPr>
    </w:lvl>
    <w:lvl w:ilvl="3">
      <w:start w:val="1"/>
      <w:numFmt w:val="decimal"/>
      <w:pStyle w:val="Heading4"/>
      <w:suff w:val="space"/>
      <w:lvlText w:val="%1.%2.%3.%4."/>
      <w:lvlJc w:val="left"/>
      <w:pPr>
        <w:ind w:left="720" w:hanging="720"/>
      </w:pPr>
      <w:rPr>
        <w:rFonts w:ascii="Times New Roman" w:hAnsi="Times New Roman" w:hint="default"/>
        <w:b w:val="0"/>
        <w:i/>
        <w:sz w:val="24"/>
      </w:rPr>
    </w:lvl>
    <w:lvl w:ilvl="4">
      <w:start w:val="1"/>
      <w:numFmt w:val="decimal"/>
      <w:pStyle w:val="Heading5"/>
      <w:lvlText w:val="%1.%2.%3.%4.%5."/>
      <w:lvlJc w:val="left"/>
      <w:pPr>
        <w:tabs>
          <w:tab w:val="num" w:pos="0"/>
        </w:tabs>
        <w:ind w:left="2232" w:hanging="2232"/>
      </w:pPr>
      <w:rPr>
        <w:rFonts w:ascii="Times New Roman" w:hAnsi="Times New Roman" w:hint="default"/>
        <w:b w:val="0"/>
        <w:i/>
        <w:sz w:val="24"/>
      </w:rPr>
    </w:lvl>
    <w:lvl w:ilvl="5">
      <w:start w:val="1"/>
      <w:numFmt w:val="decimal"/>
      <w:pStyle w:val="Heading6"/>
      <w:lvlText w:val="%1.%2.%3.%4.%5.%6."/>
      <w:lvlJc w:val="left"/>
      <w:pPr>
        <w:tabs>
          <w:tab w:val="num" w:pos="0"/>
        </w:tabs>
        <w:ind w:left="2736" w:hanging="2736"/>
      </w:pPr>
      <w:rPr>
        <w:rFonts w:ascii="Times New Roman" w:hAnsi="Times New Roman" w:hint="default"/>
        <w:b w:val="0"/>
        <w:i/>
        <w:sz w:val="24"/>
      </w:rPr>
    </w:lvl>
    <w:lvl w:ilvl="6">
      <w:start w:val="1"/>
      <w:numFmt w:val="decimal"/>
      <w:pStyle w:val="Index7"/>
      <w:lvlText w:val="%1.%2.%3.%4.%5.%6.%7."/>
      <w:lvlJc w:val="left"/>
      <w:pPr>
        <w:tabs>
          <w:tab w:val="num" w:pos="0"/>
        </w:tabs>
        <w:ind w:left="3240" w:hanging="3240"/>
      </w:pPr>
      <w:rPr>
        <w:rFonts w:ascii="Times New Roman" w:hAnsi="Times New Roman" w:hint="default"/>
        <w:b w:val="0"/>
        <w:i/>
        <w:sz w:val="24"/>
      </w:rPr>
    </w:lvl>
    <w:lvl w:ilvl="7">
      <w:start w:val="1"/>
      <w:numFmt w:val="decimal"/>
      <w:lvlText w:val="%1.%2.%3.%4.%5.%6.%7.%8."/>
      <w:lvlJc w:val="left"/>
      <w:pPr>
        <w:tabs>
          <w:tab w:val="num" w:pos="0"/>
        </w:tabs>
        <w:ind w:left="3744" w:hanging="3744"/>
      </w:pPr>
      <w:rPr>
        <w:rFonts w:hint="default"/>
      </w:rPr>
    </w:lvl>
    <w:lvl w:ilvl="8">
      <w:start w:val="1"/>
      <w:numFmt w:val="decimal"/>
      <w:lvlText w:val="%1.%2.%3.%4.%5.%6.%7.%8.%9."/>
      <w:lvlJc w:val="left"/>
      <w:pPr>
        <w:tabs>
          <w:tab w:val="num" w:pos="0"/>
        </w:tabs>
        <w:ind w:left="4320" w:hanging="4320"/>
      </w:pPr>
      <w:rPr>
        <w:rFonts w:hint="default"/>
      </w:rPr>
    </w:lvl>
  </w:abstractNum>
  <w:abstractNum w:abstractNumId="20">
    <w:nsid w:val="411B6CA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340620"/>
    <w:multiLevelType w:val="multilevel"/>
    <w:tmpl w:val="45EE3120"/>
    <w:lvl w:ilvl="0">
      <w:start w:val="1"/>
      <w:numFmt w:val="none"/>
      <w:pStyle w:val="TOC1"/>
      <w:suff w:val="space"/>
      <w:lvlText w:val=""/>
      <w:lvlJc w:val="left"/>
      <w:pPr>
        <w:ind w:left="0" w:firstLine="0"/>
      </w:pPr>
    </w:lvl>
    <w:lvl w:ilvl="1">
      <w:start w:val="1"/>
      <w:numFmt w:val="decimal"/>
      <w:suff w:val="space"/>
      <w:lvlText w:val="%1CHAPITRE %2."/>
      <w:lvlJc w:val="left"/>
      <w:pPr>
        <w:ind w:left="0" w:firstLine="0"/>
      </w:pPr>
      <w:rPr>
        <w:rFonts w:ascii="Times New Roman" w:hAnsi="Times New Roman" w:hint="default"/>
        <w:b w:val="0"/>
        <w:i w:val="0"/>
        <w:sz w:val="24"/>
      </w:rPr>
    </w:lvl>
    <w:lvl w:ilvl="2">
      <w:start w:val="1"/>
      <w:numFmt w:val="decimal"/>
      <w:suff w:val="space"/>
      <w:lvlText w:val="%2.%1%3."/>
      <w:lvlJc w:val="left"/>
      <w:pPr>
        <w:ind w:left="0" w:firstLine="0"/>
      </w:pPr>
      <w:rPr>
        <w:rFonts w:ascii="Times New Roman" w:hAnsi="Times New Roman" w:hint="default"/>
        <w:b w:val="0"/>
        <w:i w:val="0"/>
        <w:sz w:val="24"/>
      </w:rPr>
    </w:lvl>
    <w:lvl w:ilvl="3">
      <w:start w:val="1"/>
      <w:numFmt w:val="decimal"/>
      <w:lvlText w:val="%1%2.%3.%4."/>
      <w:lvlJc w:val="left"/>
      <w:pPr>
        <w:tabs>
          <w:tab w:val="num" w:pos="720"/>
        </w:tabs>
        <w:ind w:left="0" w:firstLine="0"/>
      </w:pPr>
      <w:rPr>
        <w:rFonts w:ascii="Times New Roman" w:hAnsi="Times New Roman" w:hint="default"/>
        <w:b w:val="0"/>
        <w:i w:val="0"/>
        <w:sz w:val="24"/>
      </w:rPr>
    </w:lvl>
    <w:lvl w:ilvl="4">
      <w:start w:val="1"/>
      <w:numFmt w:val="decimal"/>
      <w:suff w:val="space"/>
      <w:lvlText w:val="%1%2.%3.%4.%5."/>
      <w:lvlJc w:val="left"/>
      <w:pPr>
        <w:ind w:left="0" w:firstLine="0"/>
      </w:pPr>
      <w:rPr>
        <w:rFonts w:ascii="Times New Roman" w:hAnsi="Times New Roman" w:hint="default"/>
        <w:b w:val="0"/>
        <w:i w:val="0"/>
        <w:sz w:val="24"/>
      </w:rPr>
    </w:lvl>
    <w:lvl w:ilvl="5">
      <w:start w:val="1"/>
      <w:numFmt w:val="decimal"/>
      <w:suff w:val="space"/>
      <w:lvlText w:val="%1%2.%3.%4.%5.%6"/>
      <w:lvlJc w:val="left"/>
      <w:pPr>
        <w:ind w:left="0" w:firstLine="0"/>
      </w:pPr>
      <w:rPr>
        <w:rFonts w:ascii="Times New Roman" w:hAnsi="Times New Roman" w:hint="default"/>
        <w:b w:val="0"/>
        <w:i w:val="0"/>
        <w:sz w:val="24"/>
      </w:rPr>
    </w:lvl>
    <w:lvl w:ilvl="6">
      <w:start w:val="1"/>
      <w:numFmt w:val="decimal"/>
      <w:suff w:val="space"/>
      <w:lvlText w:val="%1%2.%3.%4.%5.%6.%7"/>
      <w:lvlJc w:val="left"/>
      <w:pPr>
        <w:ind w:left="0" w:firstLine="0"/>
      </w:pPr>
      <w:rPr>
        <w:rFonts w:ascii="Times New Roman" w:hAnsi="Times New Roman" w:hint="default"/>
        <w:b w:val="0"/>
        <w:i w:val="0"/>
        <w:sz w:val="24"/>
      </w:rPr>
    </w:lvl>
    <w:lvl w:ilvl="7">
      <w:start w:val="1"/>
      <w:numFmt w:val="decimal"/>
      <w:lvlText w:val="%1%2.%3.%4.%5.%6.%7.%8"/>
      <w:lvlJc w:val="left"/>
      <w:pPr>
        <w:tabs>
          <w:tab w:val="num" w:pos="1440"/>
        </w:tabs>
        <w:ind w:left="0" w:firstLine="0"/>
      </w:pPr>
      <w:rPr>
        <w:rFonts w:ascii="Times New Roman" w:hAnsi="Times New Roman" w:hint="default"/>
        <w:b w:val="0"/>
        <w:i w:val="0"/>
        <w:sz w:val="24"/>
      </w:rPr>
    </w:lvl>
    <w:lvl w:ilvl="8">
      <w:start w:val="1"/>
      <w:numFmt w:val="decimal"/>
      <w:lvlText w:val="%1%2.%3.%4.%5.%6.%7.%8.%9"/>
      <w:lvlJc w:val="left"/>
      <w:pPr>
        <w:tabs>
          <w:tab w:val="num" w:pos="1800"/>
        </w:tabs>
        <w:ind w:left="0" w:firstLine="0"/>
      </w:pPr>
      <w:rPr>
        <w:rFonts w:ascii="Times New Roman" w:hAnsi="Times New Roman" w:hint="default"/>
        <w:b w:val="0"/>
        <w:i w:val="0"/>
        <w:sz w:val="24"/>
      </w:rPr>
    </w:lvl>
  </w:abstractNum>
  <w:abstractNum w:abstractNumId="22">
    <w:nsid w:val="451575F9"/>
    <w:multiLevelType w:val="multilevel"/>
    <w:tmpl w:val="7E0ACC44"/>
    <w:lvl w:ilvl="0">
      <w:start w:val="1"/>
      <w:numFmt w:val="decimal"/>
      <w:suff w:val="space"/>
      <w:lvlText w:val="CHAPITRE %1."/>
      <w:lvlJc w:val="left"/>
      <w:pPr>
        <w:ind w:left="360" w:hanging="360"/>
      </w:pPr>
      <w:rPr>
        <w:rFonts w:ascii="Times New Roman" w:hAnsi="Times New Roman" w:hint="default"/>
        <w:b/>
        <w:i w:val="0"/>
        <w:sz w:val="28"/>
      </w:rPr>
    </w:lvl>
    <w:lvl w:ilvl="1">
      <w:start w:val="1"/>
      <w:numFmt w:val="decimal"/>
      <w:lvlText w:val="%1.%2."/>
      <w:lvlJc w:val="left"/>
      <w:pPr>
        <w:ind w:left="576" w:hanging="576"/>
      </w:pPr>
      <w:rPr>
        <w:rFonts w:ascii="Times New Roman" w:hAnsi="Times New Roman" w:hint="default"/>
        <w:b/>
        <w:i w:val="0"/>
        <w:sz w:val="24"/>
      </w:rPr>
    </w:lvl>
    <w:lvl w:ilvl="2">
      <w:start w:val="1"/>
      <w:numFmt w:val="decimal"/>
      <w:lvlText w:val="%1.%2.%3."/>
      <w:lvlJc w:val="left"/>
      <w:pPr>
        <w:ind w:left="576" w:hanging="576"/>
      </w:pPr>
      <w:rPr>
        <w:rFonts w:ascii="Tiger Expert" w:hAnsi="Tiger Expert" w:hint="default"/>
        <w:b w:val="0"/>
        <w:i w:val="0"/>
        <w:sz w:val="24"/>
      </w:rPr>
    </w:lvl>
    <w:lvl w:ilvl="3">
      <w:start w:val="1"/>
      <w:numFmt w:val="decimal"/>
      <w:lvlText w:val="%1.%2.%3.%4."/>
      <w:lvlJc w:val="left"/>
      <w:pPr>
        <w:ind w:left="720" w:hanging="720"/>
      </w:pPr>
      <w:rPr>
        <w:rFonts w:ascii="Times New Roman" w:hAnsi="Times New Roman" w:hint="default"/>
        <w:b w:val="0"/>
        <w:i/>
        <w:sz w:val="24"/>
      </w:rPr>
    </w:lvl>
    <w:lvl w:ilvl="4">
      <w:start w:val="1"/>
      <w:numFmt w:val="decimal"/>
      <w:lvlText w:val="%1.%2.%3.%4.%5."/>
      <w:lvlJc w:val="left"/>
      <w:pPr>
        <w:ind w:left="2232" w:hanging="2232"/>
      </w:pPr>
      <w:rPr>
        <w:rFonts w:ascii="Times New Roman" w:hAnsi="Times New Roman" w:hint="default"/>
        <w:b w:val="0"/>
        <w:i/>
        <w:sz w:val="24"/>
      </w:rPr>
    </w:lvl>
    <w:lvl w:ilvl="5">
      <w:start w:val="1"/>
      <w:numFmt w:val="decimal"/>
      <w:lvlText w:val="%1.%2.%3.%4.%5.%6."/>
      <w:lvlJc w:val="left"/>
      <w:pPr>
        <w:ind w:left="2736" w:hanging="2736"/>
      </w:pPr>
      <w:rPr>
        <w:rFonts w:ascii="Times New Roman" w:hAnsi="Times New Roman" w:hint="default"/>
        <w:b w:val="0"/>
        <w:i/>
        <w:sz w:val="24"/>
      </w:rPr>
    </w:lvl>
    <w:lvl w:ilvl="6">
      <w:start w:val="1"/>
      <w:numFmt w:val="decimal"/>
      <w:lvlText w:val="%1.%2.%3.%4.%5.%6.%7."/>
      <w:lvlJc w:val="left"/>
      <w:pPr>
        <w:ind w:left="3240" w:hanging="3240"/>
      </w:pPr>
      <w:rPr>
        <w:rFonts w:ascii="Times New Roman" w:hAnsi="Times New Roman" w:hint="default"/>
        <w:b w:val="0"/>
        <w:i/>
        <w:sz w:val="24"/>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3">
    <w:nsid w:val="4B1C35B8"/>
    <w:multiLevelType w:val="multilevel"/>
    <w:tmpl w:val="0630C2E6"/>
    <w:lvl w:ilvl="0">
      <w:start w:val="1"/>
      <w:numFmt w:val="decimal"/>
      <w:lvlText w:val="CHAPITRE %1."/>
      <w:lvlJc w:val="left"/>
      <w:pPr>
        <w:ind w:left="360" w:hanging="36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42D0D5C"/>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586426E"/>
    <w:multiLevelType w:val="multilevel"/>
    <w:tmpl w:val="5BDEDE62"/>
    <w:lvl w:ilvl="0">
      <w:start w:val="1"/>
      <w:numFmt w:val="decimal"/>
      <w:suff w:val="space"/>
      <w:lvlText w:val="CHAPITRE %1."/>
      <w:lvlJc w:val="left"/>
      <w:pPr>
        <w:ind w:left="360" w:hanging="360"/>
      </w:pPr>
      <w:rPr>
        <w:rFonts w:ascii="Times New Roman" w:hAnsi="Times New Roman" w:hint="default"/>
        <w:b/>
        <w:i w:val="0"/>
        <w:sz w:val="28"/>
      </w:rPr>
    </w:lvl>
    <w:lvl w:ilvl="1">
      <w:start w:val="1"/>
      <w:numFmt w:val="decimal"/>
      <w:lvlText w:val="%1.%2."/>
      <w:lvlJc w:val="left"/>
      <w:pPr>
        <w:ind w:left="576" w:hanging="576"/>
      </w:pPr>
      <w:rPr>
        <w:rFonts w:ascii="Times New Roman" w:hAnsi="Times New Roman" w:hint="default"/>
        <w:b/>
        <w:i w:val="0"/>
        <w:sz w:val="24"/>
      </w:rPr>
    </w:lvl>
    <w:lvl w:ilvl="2">
      <w:start w:val="1"/>
      <w:numFmt w:val="decimal"/>
      <w:lvlText w:val="%1.%2.%3."/>
      <w:lvlJc w:val="left"/>
      <w:pPr>
        <w:ind w:left="576" w:hanging="576"/>
      </w:pPr>
      <w:rPr>
        <w:rFonts w:ascii="Times New Roman" w:hAnsi="Times New Roman" w:hint="default"/>
        <w:b w:val="0"/>
        <w:i w:val="0"/>
        <w:sz w:val="24"/>
      </w:rPr>
    </w:lvl>
    <w:lvl w:ilvl="3">
      <w:start w:val="1"/>
      <w:numFmt w:val="decimal"/>
      <w:suff w:val="space"/>
      <w:lvlText w:val="%1.%2.%3.%4."/>
      <w:lvlJc w:val="left"/>
      <w:pPr>
        <w:ind w:left="720" w:hanging="720"/>
      </w:pPr>
      <w:rPr>
        <w:rFonts w:ascii="Times New Roman" w:hAnsi="Times New Roman" w:hint="default"/>
        <w:b w:val="0"/>
        <w:i/>
        <w:sz w:val="24"/>
      </w:rPr>
    </w:lvl>
    <w:lvl w:ilvl="4">
      <w:start w:val="1"/>
      <w:numFmt w:val="decimal"/>
      <w:lvlText w:val="%1.%2.%3.%4.%5."/>
      <w:lvlJc w:val="left"/>
      <w:pPr>
        <w:ind w:left="2232" w:hanging="2232"/>
      </w:pPr>
      <w:rPr>
        <w:rFonts w:ascii="Times New Roman" w:hAnsi="Times New Roman" w:hint="default"/>
        <w:b w:val="0"/>
        <w:i/>
        <w:sz w:val="24"/>
      </w:rPr>
    </w:lvl>
    <w:lvl w:ilvl="5">
      <w:start w:val="1"/>
      <w:numFmt w:val="decimal"/>
      <w:lvlText w:val="%1.%2.%3.%4.%5.%6."/>
      <w:lvlJc w:val="left"/>
      <w:pPr>
        <w:ind w:left="2736" w:hanging="2736"/>
      </w:pPr>
      <w:rPr>
        <w:rFonts w:ascii="Times New Roman" w:hAnsi="Times New Roman" w:hint="default"/>
        <w:b w:val="0"/>
        <w:i/>
        <w:sz w:val="24"/>
      </w:rPr>
    </w:lvl>
    <w:lvl w:ilvl="6">
      <w:start w:val="1"/>
      <w:numFmt w:val="decimal"/>
      <w:lvlText w:val="%1.%2.%3.%4.%5.%6.%7."/>
      <w:lvlJc w:val="left"/>
      <w:pPr>
        <w:ind w:left="3240" w:hanging="3240"/>
      </w:pPr>
      <w:rPr>
        <w:rFonts w:ascii="Times New Roman" w:hAnsi="Times New Roman" w:hint="default"/>
        <w:b w:val="0"/>
        <w:i/>
        <w:sz w:val="24"/>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6">
    <w:nsid w:val="594A39D8"/>
    <w:multiLevelType w:val="multilevel"/>
    <w:tmpl w:val="00866450"/>
    <w:lvl w:ilvl="0">
      <w:start w:val="1"/>
      <w:numFmt w:val="none"/>
      <w:pStyle w:val="TOC4"/>
      <w:suff w:val="space"/>
      <w:lvlText w:val=""/>
      <w:lvlJc w:val="left"/>
      <w:pPr>
        <w:ind w:left="0" w:firstLine="0"/>
      </w:pPr>
      <w:rPr>
        <w:rFonts w:ascii="Times New Roman" w:hAnsi="Times New Roman" w:hint="default"/>
        <w:b w:val="0"/>
        <w:i w:val="0"/>
        <w:sz w:val="24"/>
      </w:rPr>
    </w:lvl>
    <w:lvl w:ilvl="1">
      <w:start w:val="1"/>
      <w:numFmt w:val="decimal"/>
      <w:suff w:val="space"/>
      <w:lvlText w:val="%1CHAPITRE %2."/>
      <w:lvlJc w:val="left"/>
      <w:pPr>
        <w:ind w:left="0" w:firstLine="0"/>
      </w:pPr>
      <w:rPr>
        <w:rFonts w:ascii="Times New Roman" w:hAnsi="Times New Roman" w:hint="default"/>
        <w:b w:val="0"/>
        <w:i w:val="0"/>
        <w:sz w:val="24"/>
      </w:rPr>
    </w:lvl>
    <w:lvl w:ilvl="2">
      <w:start w:val="1"/>
      <w:numFmt w:val="decimal"/>
      <w:suff w:val="space"/>
      <w:lvlText w:val="%2.%1%3."/>
      <w:lvlJc w:val="left"/>
      <w:pPr>
        <w:ind w:left="0" w:firstLine="0"/>
      </w:pPr>
      <w:rPr>
        <w:rFonts w:ascii="Times New Roman" w:hAnsi="Times New Roman" w:hint="default"/>
        <w:b w:val="0"/>
        <w:i w:val="0"/>
        <w:sz w:val="24"/>
      </w:rPr>
    </w:lvl>
    <w:lvl w:ilvl="3">
      <w:start w:val="1"/>
      <w:numFmt w:val="decimal"/>
      <w:lvlText w:val="%1%2.%3.%4."/>
      <w:lvlJc w:val="left"/>
      <w:pPr>
        <w:tabs>
          <w:tab w:val="num" w:pos="720"/>
        </w:tabs>
        <w:ind w:left="0" w:firstLine="0"/>
      </w:pPr>
      <w:rPr>
        <w:rFonts w:ascii="Times New Roman" w:hAnsi="Times New Roman" w:hint="default"/>
        <w:b w:val="0"/>
        <w:i w:val="0"/>
        <w:sz w:val="24"/>
      </w:rPr>
    </w:lvl>
    <w:lvl w:ilvl="4">
      <w:start w:val="1"/>
      <w:numFmt w:val="decimal"/>
      <w:suff w:val="space"/>
      <w:lvlText w:val="%1%2.%3.%4.%5."/>
      <w:lvlJc w:val="left"/>
      <w:pPr>
        <w:ind w:left="0" w:firstLine="0"/>
      </w:pPr>
      <w:rPr>
        <w:rFonts w:ascii="Times New Roman" w:hAnsi="Times New Roman" w:hint="default"/>
        <w:b w:val="0"/>
        <w:i w:val="0"/>
        <w:sz w:val="24"/>
      </w:rPr>
    </w:lvl>
    <w:lvl w:ilvl="5">
      <w:start w:val="1"/>
      <w:numFmt w:val="decimal"/>
      <w:suff w:val="space"/>
      <w:lvlText w:val="%1%2.%3.%4.%5.%6"/>
      <w:lvlJc w:val="left"/>
      <w:pPr>
        <w:ind w:left="0" w:firstLine="0"/>
      </w:pPr>
      <w:rPr>
        <w:rFonts w:ascii="Times New Roman" w:hAnsi="Times New Roman" w:hint="default"/>
        <w:b w:val="0"/>
        <w:i w:val="0"/>
        <w:sz w:val="24"/>
      </w:rPr>
    </w:lvl>
    <w:lvl w:ilvl="6">
      <w:start w:val="1"/>
      <w:numFmt w:val="decimal"/>
      <w:suff w:val="space"/>
      <w:lvlText w:val="%1%2.%3.%4.%5.%6.%7"/>
      <w:lvlJc w:val="left"/>
      <w:pPr>
        <w:ind w:left="0" w:firstLine="0"/>
      </w:pPr>
      <w:rPr>
        <w:rFonts w:ascii="Times New Roman" w:hAnsi="Times New Roman" w:hint="default"/>
        <w:b w:val="0"/>
        <w:i w:val="0"/>
        <w:sz w:val="24"/>
      </w:rPr>
    </w:lvl>
    <w:lvl w:ilvl="7">
      <w:start w:val="1"/>
      <w:numFmt w:val="decimal"/>
      <w:lvlText w:val="%1%2.%3.%4.%5.%6.%7.%8"/>
      <w:lvlJc w:val="left"/>
      <w:pPr>
        <w:tabs>
          <w:tab w:val="num" w:pos="1440"/>
        </w:tabs>
        <w:ind w:left="0" w:firstLine="0"/>
      </w:pPr>
      <w:rPr>
        <w:rFonts w:ascii="Times New Roman" w:hAnsi="Times New Roman" w:hint="default"/>
        <w:b w:val="0"/>
        <w:i w:val="0"/>
        <w:sz w:val="24"/>
      </w:rPr>
    </w:lvl>
    <w:lvl w:ilvl="8">
      <w:start w:val="1"/>
      <w:numFmt w:val="decimal"/>
      <w:lvlText w:val="%1%2.%3.%4.%5.%6.%7.%8.%9"/>
      <w:lvlJc w:val="left"/>
      <w:pPr>
        <w:tabs>
          <w:tab w:val="num" w:pos="1800"/>
        </w:tabs>
        <w:ind w:left="0" w:firstLine="0"/>
      </w:pPr>
      <w:rPr>
        <w:rFonts w:ascii="Times New Roman" w:hAnsi="Times New Roman" w:hint="default"/>
        <w:b w:val="0"/>
        <w:i w:val="0"/>
        <w:sz w:val="24"/>
      </w:rPr>
    </w:lvl>
  </w:abstractNum>
  <w:abstractNum w:abstractNumId="27">
    <w:nsid w:val="66EB07EF"/>
    <w:multiLevelType w:val="multilevel"/>
    <w:tmpl w:val="B3E83B14"/>
    <w:lvl w:ilvl="0">
      <w:start w:val="1"/>
      <w:numFmt w:val="none"/>
      <w:pStyle w:val="TOC3"/>
      <w:suff w:val="space"/>
      <w:lvlText w:val=""/>
      <w:lvlJc w:val="left"/>
      <w:pPr>
        <w:ind w:left="0" w:firstLine="0"/>
      </w:pPr>
    </w:lvl>
    <w:lvl w:ilvl="1">
      <w:start w:val="1"/>
      <w:numFmt w:val="decimal"/>
      <w:suff w:val="space"/>
      <w:lvlText w:val="%1CHAPITRE %2."/>
      <w:lvlJc w:val="left"/>
      <w:pPr>
        <w:ind w:left="0" w:firstLine="0"/>
      </w:pPr>
      <w:rPr>
        <w:rFonts w:ascii="Times New Roman" w:hAnsi="Times New Roman" w:hint="default"/>
        <w:b w:val="0"/>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suff w:val="space"/>
      <w:lvlText w:val="%1%3.%4.%2."/>
      <w:lvlJc w:val="left"/>
      <w:pPr>
        <w:ind w:left="0" w:firstLine="0"/>
      </w:pPr>
      <w:rPr>
        <w:rFonts w:ascii="Times New Roman" w:hAnsi="Times New Roman" w:hint="default"/>
        <w:b w:val="0"/>
        <w:i w:val="0"/>
        <w:sz w:val="24"/>
      </w:rPr>
    </w:lvl>
    <w:lvl w:ilvl="4">
      <w:start w:val="1"/>
      <w:numFmt w:val="decimal"/>
      <w:suff w:val="space"/>
      <w:lvlText w:val="%4.%1%5.%2.%3."/>
      <w:lvlJc w:val="left"/>
      <w:pPr>
        <w:ind w:left="0" w:firstLine="0"/>
      </w:pPr>
      <w:rPr>
        <w:rFonts w:ascii="Times New Roman" w:hAnsi="Times New Roman" w:hint="default"/>
        <w:b w:val="0"/>
        <w:i w:val="0"/>
        <w:sz w:val="24"/>
      </w:rPr>
    </w:lvl>
    <w:lvl w:ilvl="5">
      <w:start w:val="1"/>
      <w:numFmt w:val="decimal"/>
      <w:suff w:val="space"/>
      <w:lvlText w:val="%1%3.%2.%5.%4.%6."/>
      <w:lvlJc w:val="left"/>
      <w:pPr>
        <w:ind w:left="0" w:firstLine="0"/>
      </w:pPr>
      <w:rPr>
        <w:rFonts w:ascii="Times New Roman" w:hAnsi="Times New Roman" w:hint="default"/>
        <w:b w:val="0"/>
        <w:i w:val="0"/>
        <w:sz w:val="24"/>
      </w:rPr>
    </w:lvl>
    <w:lvl w:ilvl="6">
      <w:start w:val="1"/>
      <w:numFmt w:val="decimal"/>
      <w:suff w:val="space"/>
      <w:lvlText w:val="%1%2.%6.%3.%4.%5.%7."/>
      <w:lvlJc w:val="left"/>
      <w:pPr>
        <w:ind w:left="0" w:firstLine="0"/>
      </w:pPr>
      <w:rPr>
        <w:rFonts w:ascii="Times New Roman" w:hAnsi="Times New Roman" w:hint="default"/>
        <w:b w:val="0"/>
        <w:i w:val="0"/>
        <w:sz w:val="24"/>
      </w:rPr>
    </w:lvl>
    <w:lvl w:ilvl="7">
      <w:start w:val="1"/>
      <w:numFmt w:val="decimal"/>
      <w:lvlText w:val="%1%7.%3.%2.%4.%5.%6.%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8">
    <w:nsid w:val="6C430539"/>
    <w:multiLevelType w:val="multilevel"/>
    <w:tmpl w:val="1FB614BC"/>
    <w:lvl w:ilvl="0">
      <w:start w:val="1"/>
      <w:numFmt w:val="decimal"/>
      <w:suff w:val="space"/>
      <w:lvlText w:val="CHAPITRE %1."/>
      <w:lvlJc w:val="left"/>
      <w:pPr>
        <w:ind w:left="360" w:hanging="360"/>
      </w:pPr>
      <w:rPr>
        <w:rFonts w:ascii="Times New Roman" w:hAnsi="Times New Roman" w:hint="default"/>
        <w:b/>
        <w:i w:val="0"/>
        <w:sz w:val="28"/>
      </w:rPr>
    </w:lvl>
    <w:lvl w:ilvl="1">
      <w:start w:val="1"/>
      <w:numFmt w:val="decimal"/>
      <w:lvlText w:val="%1.%2."/>
      <w:lvlJc w:val="left"/>
      <w:pPr>
        <w:tabs>
          <w:tab w:val="num" w:pos="0"/>
        </w:tabs>
        <w:ind w:left="576" w:hanging="576"/>
      </w:pPr>
      <w:rPr>
        <w:rFonts w:ascii="Times New Roman" w:hAnsi="Times New Roman" w:hint="default"/>
        <w:b/>
        <w:i w:val="0"/>
        <w:caps w:val="0"/>
        <w:sz w:val="24"/>
      </w:rPr>
    </w:lvl>
    <w:lvl w:ilvl="2">
      <w:start w:val="1"/>
      <w:numFmt w:val="decimal"/>
      <w:lvlText w:val="%1.%2.%3."/>
      <w:lvlJc w:val="left"/>
      <w:pPr>
        <w:tabs>
          <w:tab w:val="num" w:pos="0"/>
        </w:tabs>
        <w:ind w:left="576" w:hanging="576"/>
      </w:pPr>
      <w:rPr>
        <w:rFonts w:ascii="Times New Roman" w:hAnsi="Times New Roman" w:hint="default"/>
        <w:b w:val="0"/>
        <w:i w:val="0"/>
        <w:sz w:val="24"/>
      </w:rPr>
    </w:lvl>
    <w:lvl w:ilvl="3">
      <w:start w:val="1"/>
      <w:numFmt w:val="decimal"/>
      <w:lvlText w:val="%1.%2.%3.%4."/>
      <w:lvlJc w:val="left"/>
      <w:pPr>
        <w:tabs>
          <w:tab w:val="num" w:pos="0"/>
        </w:tabs>
        <w:ind w:left="720" w:hanging="720"/>
      </w:pPr>
      <w:rPr>
        <w:rFonts w:ascii="Times New Roman" w:hAnsi="Times New Roman" w:hint="default"/>
        <w:b w:val="0"/>
        <w:i/>
        <w:sz w:val="24"/>
      </w:rPr>
    </w:lvl>
    <w:lvl w:ilvl="4">
      <w:start w:val="1"/>
      <w:numFmt w:val="decimal"/>
      <w:lvlText w:val="%1.%2.%3.%4.%5."/>
      <w:lvlJc w:val="left"/>
      <w:pPr>
        <w:tabs>
          <w:tab w:val="num" w:pos="0"/>
        </w:tabs>
        <w:ind w:left="2232" w:hanging="2232"/>
      </w:pPr>
      <w:rPr>
        <w:rFonts w:ascii="Times New Roman" w:hAnsi="Times New Roman" w:hint="default"/>
        <w:b w:val="0"/>
        <w:i/>
        <w:sz w:val="24"/>
      </w:rPr>
    </w:lvl>
    <w:lvl w:ilvl="5">
      <w:start w:val="1"/>
      <w:numFmt w:val="decimal"/>
      <w:lvlText w:val="%1.%2.%3.%4.%5.%6."/>
      <w:lvlJc w:val="left"/>
      <w:pPr>
        <w:tabs>
          <w:tab w:val="num" w:pos="0"/>
        </w:tabs>
        <w:ind w:left="2736" w:hanging="2736"/>
      </w:pPr>
      <w:rPr>
        <w:rFonts w:ascii="Times New Roman" w:hAnsi="Times New Roman" w:hint="default"/>
        <w:b w:val="0"/>
        <w:i/>
        <w:sz w:val="24"/>
      </w:rPr>
    </w:lvl>
    <w:lvl w:ilvl="6">
      <w:start w:val="1"/>
      <w:numFmt w:val="decimal"/>
      <w:lvlText w:val="%1.%2.%3.%4.%5.%6.%7."/>
      <w:lvlJc w:val="left"/>
      <w:pPr>
        <w:tabs>
          <w:tab w:val="num" w:pos="0"/>
        </w:tabs>
        <w:ind w:left="3240" w:hanging="3240"/>
      </w:pPr>
      <w:rPr>
        <w:rFonts w:ascii="Times New Roman" w:hAnsi="Times New Roman" w:hint="default"/>
        <w:b w:val="0"/>
        <w:i/>
        <w:sz w:val="24"/>
      </w:rPr>
    </w:lvl>
    <w:lvl w:ilvl="7">
      <w:start w:val="1"/>
      <w:numFmt w:val="decimal"/>
      <w:lvlText w:val="%1.%2.%3.%4.%5.%6.%7.%8."/>
      <w:lvlJc w:val="left"/>
      <w:pPr>
        <w:tabs>
          <w:tab w:val="num" w:pos="0"/>
        </w:tabs>
        <w:ind w:left="3744" w:hanging="3744"/>
      </w:pPr>
      <w:rPr>
        <w:rFonts w:hint="default"/>
      </w:rPr>
    </w:lvl>
    <w:lvl w:ilvl="8">
      <w:start w:val="1"/>
      <w:numFmt w:val="decimal"/>
      <w:lvlText w:val="%1.%2.%3.%4.%5.%6.%7.%8.%9."/>
      <w:lvlJc w:val="left"/>
      <w:pPr>
        <w:tabs>
          <w:tab w:val="num" w:pos="0"/>
        </w:tabs>
        <w:ind w:left="4320" w:hanging="4320"/>
      </w:pPr>
      <w:rPr>
        <w:rFonts w:hint="default"/>
      </w:rPr>
    </w:lvl>
  </w:abstractNum>
  <w:abstractNum w:abstractNumId="29">
    <w:nsid w:val="73C052E5"/>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3FF49A9"/>
    <w:multiLevelType w:val="multilevel"/>
    <w:tmpl w:val="7E0ACC44"/>
    <w:lvl w:ilvl="0">
      <w:start w:val="1"/>
      <w:numFmt w:val="decimal"/>
      <w:suff w:val="space"/>
      <w:lvlText w:val="CHAPITRE %1."/>
      <w:lvlJc w:val="left"/>
      <w:pPr>
        <w:ind w:left="360" w:hanging="360"/>
      </w:pPr>
      <w:rPr>
        <w:rFonts w:ascii="Times New Roman" w:hAnsi="Times New Roman" w:hint="default"/>
        <w:b/>
        <w:i w:val="0"/>
        <w:sz w:val="28"/>
      </w:rPr>
    </w:lvl>
    <w:lvl w:ilvl="1">
      <w:start w:val="1"/>
      <w:numFmt w:val="decimal"/>
      <w:lvlText w:val="%1.%2."/>
      <w:lvlJc w:val="left"/>
      <w:pPr>
        <w:ind w:left="576" w:hanging="576"/>
      </w:pPr>
      <w:rPr>
        <w:rFonts w:ascii="Times New Roman" w:hAnsi="Times New Roman" w:hint="default"/>
        <w:b/>
        <w:i w:val="0"/>
        <w:sz w:val="24"/>
      </w:rPr>
    </w:lvl>
    <w:lvl w:ilvl="2">
      <w:start w:val="1"/>
      <w:numFmt w:val="decimal"/>
      <w:lvlText w:val="%1.%2.%3."/>
      <w:lvlJc w:val="left"/>
      <w:pPr>
        <w:ind w:left="576" w:hanging="576"/>
      </w:pPr>
      <w:rPr>
        <w:rFonts w:ascii="Tiger Expert" w:hAnsi="Tiger Expert" w:hint="default"/>
        <w:b w:val="0"/>
        <w:i w:val="0"/>
        <w:sz w:val="24"/>
      </w:rPr>
    </w:lvl>
    <w:lvl w:ilvl="3">
      <w:start w:val="1"/>
      <w:numFmt w:val="decimal"/>
      <w:lvlText w:val="%1.%2.%3.%4."/>
      <w:lvlJc w:val="left"/>
      <w:pPr>
        <w:ind w:left="720" w:hanging="720"/>
      </w:pPr>
      <w:rPr>
        <w:rFonts w:ascii="Times New Roman" w:hAnsi="Times New Roman" w:hint="default"/>
        <w:b w:val="0"/>
        <w:i/>
        <w:sz w:val="24"/>
      </w:rPr>
    </w:lvl>
    <w:lvl w:ilvl="4">
      <w:start w:val="1"/>
      <w:numFmt w:val="decimal"/>
      <w:lvlText w:val="%1.%2.%3.%4.%5."/>
      <w:lvlJc w:val="left"/>
      <w:pPr>
        <w:ind w:left="2232" w:hanging="2232"/>
      </w:pPr>
      <w:rPr>
        <w:rFonts w:ascii="Times New Roman" w:hAnsi="Times New Roman" w:hint="default"/>
        <w:b w:val="0"/>
        <w:i/>
        <w:sz w:val="24"/>
      </w:rPr>
    </w:lvl>
    <w:lvl w:ilvl="5">
      <w:start w:val="1"/>
      <w:numFmt w:val="decimal"/>
      <w:lvlText w:val="%1.%2.%3.%4.%5.%6."/>
      <w:lvlJc w:val="left"/>
      <w:pPr>
        <w:ind w:left="2736" w:hanging="2736"/>
      </w:pPr>
      <w:rPr>
        <w:rFonts w:ascii="Times New Roman" w:hAnsi="Times New Roman" w:hint="default"/>
        <w:b w:val="0"/>
        <w:i/>
        <w:sz w:val="24"/>
      </w:rPr>
    </w:lvl>
    <w:lvl w:ilvl="6">
      <w:start w:val="1"/>
      <w:numFmt w:val="decimal"/>
      <w:lvlText w:val="%1.%2.%3.%4.%5.%6.%7."/>
      <w:lvlJc w:val="left"/>
      <w:pPr>
        <w:ind w:left="3240" w:hanging="3240"/>
      </w:pPr>
      <w:rPr>
        <w:rFonts w:ascii="Times New Roman" w:hAnsi="Times New Roman" w:hint="default"/>
        <w:b w:val="0"/>
        <w:i/>
        <w:sz w:val="24"/>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num w:numId="1">
    <w:abstractNumId w:val="10"/>
  </w:num>
  <w:num w:numId="2">
    <w:abstractNumId w:val="16"/>
  </w:num>
  <w:num w:numId="3">
    <w:abstractNumId w:val="21"/>
  </w:num>
  <w:num w:numId="4">
    <w:abstractNumId w:val="27"/>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3"/>
  </w:num>
  <w:num w:numId="18">
    <w:abstractNumId w:val="22"/>
  </w:num>
  <w:num w:numId="19">
    <w:abstractNumId w:val="15"/>
  </w:num>
  <w:num w:numId="20">
    <w:abstractNumId w:val="13"/>
  </w:num>
  <w:num w:numId="21">
    <w:abstractNumId w:val="17"/>
  </w:num>
  <w:num w:numId="22">
    <w:abstractNumId w:val="14"/>
  </w:num>
  <w:num w:numId="23">
    <w:abstractNumId w:val="12"/>
  </w:num>
  <w:num w:numId="24">
    <w:abstractNumId w:val="30"/>
  </w:num>
  <w:num w:numId="25">
    <w:abstractNumId w:val="11"/>
  </w:num>
  <w:num w:numId="26">
    <w:abstractNumId w:val="19"/>
  </w:num>
  <w:num w:numId="27">
    <w:abstractNumId w:val="29"/>
  </w:num>
  <w:num w:numId="28">
    <w:abstractNumId w:val="25"/>
  </w:num>
  <w:num w:numId="29">
    <w:abstractNumId w:val="24"/>
  </w:num>
  <w:num w:numId="30">
    <w:abstractNumId w:val="18"/>
  </w:num>
  <w:num w:numId="31">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fr-CA" w:vendorID="9" w:dllVersion="512" w:checkStyle="1"/>
  <w:activeWritingStyle w:appName="MSWord" w:lang="fr-FR" w:vendorID="9"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7B"/>
    <w:rsid w:val="00034F83"/>
    <w:rsid w:val="000D527B"/>
    <w:rsid w:val="000E0C0C"/>
    <w:rsid w:val="000F4864"/>
    <w:rsid w:val="00136522"/>
    <w:rsid w:val="001624D9"/>
    <w:rsid w:val="00164683"/>
    <w:rsid w:val="001F06B2"/>
    <w:rsid w:val="00211D69"/>
    <w:rsid w:val="0023346B"/>
    <w:rsid w:val="00241166"/>
    <w:rsid w:val="00273C5C"/>
    <w:rsid w:val="002A0417"/>
    <w:rsid w:val="002B2E8C"/>
    <w:rsid w:val="002C2A10"/>
    <w:rsid w:val="002C3EE6"/>
    <w:rsid w:val="003047CB"/>
    <w:rsid w:val="00363C0A"/>
    <w:rsid w:val="00385AE5"/>
    <w:rsid w:val="003A6554"/>
    <w:rsid w:val="004213EE"/>
    <w:rsid w:val="00432E4C"/>
    <w:rsid w:val="004631FA"/>
    <w:rsid w:val="00527342"/>
    <w:rsid w:val="00543F10"/>
    <w:rsid w:val="00547450"/>
    <w:rsid w:val="005652E4"/>
    <w:rsid w:val="005773A5"/>
    <w:rsid w:val="005807D6"/>
    <w:rsid w:val="005A13B2"/>
    <w:rsid w:val="005B1A74"/>
    <w:rsid w:val="005B6867"/>
    <w:rsid w:val="005E2DB3"/>
    <w:rsid w:val="005E5F2D"/>
    <w:rsid w:val="00645CE2"/>
    <w:rsid w:val="00665C01"/>
    <w:rsid w:val="006935DF"/>
    <w:rsid w:val="00694F43"/>
    <w:rsid w:val="006F5999"/>
    <w:rsid w:val="007328E0"/>
    <w:rsid w:val="00751504"/>
    <w:rsid w:val="007D266D"/>
    <w:rsid w:val="007D59A4"/>
    <w:rsid w:val="007E3808"/>
    <w:rsid w:val="007F2F7B"/>
    <w:rsid w:val="00803C0E"/>
    <w:rsid w:val="00814E35"/>
    <w:rsid w:val="008402AF"/>
    <w:rsid w:val="008469D3"/>
    <w:rsid w:val="00853DE8"/>
    <w:rsid w:val="008633C2"/>
    <w:rsid w:val="0088673F"/>
    <w:rsid w:val="008A55F2"/>
    <w:rsid w:val="008B352D"/>
    <w:rsid w:val="008B6A32"/>
    <w:rsid w:val="009222AB"/>
    <w:rsid w:val="00926B6F"/>
    <w:rsid w:val="009B3F76"/>
    <w:rsid w:val="009E3062"/>
    <w:rsid w:val="009F5073"/>
    <w:rsid w:val="00A47060"/>
    <w:rsid w:val="00B27A86"/>
    <w:rsid w:val="00B41BEA"/>
    <w:rsid w:val="00B744EF"/>
    <w:rsid w:val="00BA2A94"/>
    <w:rsid w:val="00BB2F93"/>
    <w:rsid w:val="00BD73E6"/>
    <w:rsid w:val="00BF2657"/>
    <w:rsid w:val="00BF2895"/>
    <w:rsid w:val="00C70456"/>
    <w:rsid w:val="00C85787"/>
    <w:rsid w:val="00CB6551"/>
    <w:rsid w:val="00CD356C"/>
    <w:rsid w:val="00CD49F4"/>
    <w:rsid w:val="00D07AD3"/>
    <w:rsid w:val="00D52375"/>
    <w:rsid w:val="00D54D03"/>
    <w:rsid w:val="00D77E0D"/>
    <w:rsid w:val="00DB2335"/>
    <w:rsid w:val="00DB5552"/>
    <w:rsid w:val="00DE5ECF"/>
    <w:rsid w:val="00E1606E"/>
    <w:rsid w:val="00E377FA"/>
    <w:rsid w:val="00E458D0"/>
    <w:rsid w:val="00EB01F2"/>
    <w:rsid w:val="00F06602"/>
    <w:rsid w:val="00F21826"/>
    <w:rsid w:val="00F53AF2"/>
    <w:rsid w:val="00F95C79"/>
    <w:rsid w:val="00FC0F7F"/>
    <w:rsid w:val="00FD744A"/>
    <w:rsid w:val="00FF43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BE78B-318C-4732-86AD-A3B421C5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C2"/>
    <w:pPr>
      <w:spacing w:line="360" w:lineRule="auto"/>
      <w:jc w:val="both"/>
    </w:pPr>
    <w:rPr>
      <w:sz w:val="24"/>
      <w:lang w:eastAsia="fr-FR"/>
    </w:rPr>
  </w:style>
  <w:style w:type="paragraph" w:styleId="Heading1">
    <w:name w:val="heading 1"/>
    <w:basedOn w:val="Normal"/>
    <w:next w:val="Normal"/>
    <w:link w:val="Heading1Char"/>
    <w:autoRedefine/>
    <w:qFormat/>
    <w:rsid w:val="007D59A4"/>
    <w:pPr>
      <w:keepNext/>
      <w:numPr>
        <w:numId w:val="26"/>
      </w:numPr>
      <w:ind w:left="288" w:right="288" w:firstLine="0"/>
      <w:jc w:val="center"/>
      <w:outlineLvl w:val="0"/>
    </w:pPr>
    <w:rPr>
      <w:b/>
      <w:caps/>
      <w:color w:val="000000"/>
      <w:kern w:val="28"/>
      <w:sz w:val="28"/>
      <w:szCs w:val="28"/>
    </w:rPr>
  </w:style>
  <w:style w:type="paragraph" w:styleId="Heading2">
    <w:name w:val="heading 2"/>
    <w:basedOn w:val="These"/>
    <w:next w:val="Normal"/>
    <w:link w:val="Heading2Char"/>
    <w:autoRedefine/>
    <w:qFormat/>
    <w:rsid w:val="007D59A4"/>
    <w:pPr>
      <w:numPr>
        <w:ilvl w:val="1"/>
      </w:numPr>
      <w:ind w:right="0"/>
      <w:jc w:val="both"/>
      <w:outlineLvl w:val="1"/>
    </w:pPr>
    <w:rPr>
      <w:caps w:val="0"/>
      <w:sz w:val="24"/>
    </w:rPr>
  </w:style>
  <w:style w:type="paragraph" w:styleId="Heading3">
    <w:name w:val="heading 3"/>
    <w:basedOn w:val="Normal"/>
    <w:next w:val="Normal"/>
    <w:link w:val="Heading3Char"/>
    <w:autoRedefine/>
    <w:qFormat/>
    <w:rsid w:val="007D59A4"/>
    <w:pPr>
      <w:keepNext/>
      <w:numPr>
        <w:ilvl w:val="2"/>
        <w:numId w:val="26"/>
      </w:numPr>
      <w:spacing w:line="480" w:lineRule="auto"/>
      <w:outlineLvl w:val="2"/>
    </w:pPr>
  </w:style>
  <w:style w:type="paragraph" w:styleId="Heading4">
    <w:name w:val="heading 4"/>
    <w:basedOn w:val="Normal"/>
    <w:next w:val="Normal"/>
    <w:link w:val="Heading4Char"/>
    <w:autoRedefine/>
    <w:qFormat/>
    <w:rsid w:val="007D59A4"/>
    <w:pPr>
      <w:keepNext/>
      <w:numPr>
        <w:ilvl w:val="3"/>
        <w:numId w:val="26"/>
      </w:numPr>
      <w:spacing w:before="120"/>
      <w:outlineLvl w:val="3"/>
    </w:pPr>
    <w:rPr>
      <w:i/>
    </w:rPr>
  </w:style>
  <w:style w:type="paragraph" w:styleId="Heading5">
    <w:name w:val="heading 5"/>
    <w:basedOn w:val="Normal"/>
    <w:next w:val="Normal"/>
    <w:link w:val="Heading5Char"/>
    <w:qFormat/>
    <w:rsid w:val="007D59A4"/>
    <w:pPr>
      <w:numPr>
        <w:ilvl w:val="4"/>
        <w:numId w:val="26"/>
      </w:numPr>
      <w:tabs>
        <w:tab w:val="left" w:pos="936"/>
      </w:tabs>
      <w:outlineLvl w:val="4"/>
    </w:pPr>
    <w:rPr>
      <w:i/>
    </w:rPr>
  </w:style>
  <w:style w:type="paragraph" w:styleId="Heading6">
    <w:name w:val="heading 6"/>
    <w:basedOn w:val="Normal"/>
    <w:next w:val="Normal"/>
    <w:link w:val="Heading6Char"/>
    <w:qFormat/>
    <w:rsid w:val="007D59A4"/>
    <w:pPr>
      <w:numPr>
        <w:ilvl w:val="5"/>
        <w:numId w:val="26"/>
      </w:numPr>
      <w:spacing w:before="240" w:after="60"/>
      <w:outlineLvl w:val="5"/>
    </w:pPr>
    <w:rPr>
      <w:i/>
      <w:sz w:val="22"/>
    </w:rPr>
  </w:style>
  <w:style w:type="paragraph" w:styleId="Heading7">
    <w:name w:val="heading 7"/>
    <w:basedOn w:val="Normal"/>
    <w:next w:val="Normal"/>
    <w:qFormat/>
    <w:rsid w:val="00547450"/>
    <w:pPr>
      <w:spacing w:before="240" w:after="60"/>
      <w:outlineLvl w:val="6"/>
    </w:pPr>
    <w:rPr>
      <w:rFonts w:ascii="Arial" w:hAnsi="Arial"/>
    </w:rPr>
  </w:style>
  <w:style w:type="paragraph" w:styleId="Heading8">
    <w:name w:val="heading 8"/>
    <w:basedOn w:val="Normal"/>
    <w:next w:val="Normal"/>
    <w:qFormat/>
    <w:rsid w:val="00547450"/>
    <w:pPr>
      <w:spacing w:before="240" w:after="60"/>
      <w:outlineLvl w:val="7"/>
    </w:pPr>
    <w:rPr>
      <w:rFonts w:ascii="Arial" w:hAnsi="Arial"/>
      <w:i/>
    </w:rPr>
  </w:style>
  <w:style w:type="paragraph" w:styleId="Heading9">
    <w:name w:val="heading 9"/>
    <w:basedOn w:val="Normal"/>
    <w:next w:val="Normal"/>
    <w:qFormat/>
    <w:rsid w:val="0054745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rsid w:val="00547450"/>
  </w:style>
  <w:style w:type="paragraph" w:styleId="EndnoteText">
    <w:name w:val="endnote text"/>
    <w:basedOn w:val="Normal"/>
    <w:link w:val="EndnoteTextChar"/>
    <w:autoRedefine/>
    <w:semiHidden/>
    <w:qFormat/>
    <w:rsid w:val="00BF2657"/>
    <w:pPr>
      <w:tabs>
        <w:tab w:val="left" w:pos="576"/>
      </w:tabs>
      <w:ind w:left="446" w:hanging="446"/>
    </w:pPr>
    <w:rPr>
      <w:lang w:val="en-US"/>
    </w:rPr>
  </w:style>
  <w:style w:type="character" w:styleId="EndnoteReference">
    <w:name w:val="endnote reference"/>
    <w:basedOn w:val="DefaultParagraphFont"/>
    <w:qFormat/>
    <w:rsid w:val="00547450"/>
    <w:rPr>
      <w:rFonts w:ascii="Times New Roman" w:hAnsi="Times New Roman"/>
      <w:sz w:val="24"/>
      <w:vertAlign w:val="baseline"/>
    </w:rPr>
  </w:style>
  <w:style w:type="paragraph" w:styleId="Footer">
    <w:name w:val="footer"/>
    <w:basedOn w:val="Normal"/>
    <w:link w:val="FooterChar"/>
    <w:uiPriority w:val="99"/>
    <w:rsid w:val="00547450"/>
    <w:pPr>
      <w:tabs>
        <w:tab w:val="center" w:pos="4703"/>
        <w:tab w:val="right" w:pos="9406"/>
      </w:tabs>
    </w:pPr>
  </w:style>
  <w:style w:type="character" w:styleId="PageNumber">
    <w:name w:val="page number"/>
    <w:basedOn w:val="DefaultParagraphFont"/>
    <w:rsid w:val="00547450"/>
    <w:rPr>
      <w:rFonts w:ascii="Times New Roman" w:hAnsi="Times New Roman"/>
      <w:sz w:val="24"/>
    </w:rPr>
  </w:style>
  <w:style w:type="paragraph" w:styleId="TOC1">
    <w:name w:val="toc 1"/>
    <w:basedOn w:val="Normal"/>
    <w:next w:val="Normal"/>
    <w:autoRedefine/>
    <w:uiPriority w:val="39"/>
    <w:qFormat/>
    <w:rsid w:val="00BF2895"/>
    <w:pPr>
      <w:numPr>
        <w:numId w:val="3"/>
      </w:numPr>
      <w:tabs>
        <w:tab w:val="right" w:leader="dot" w:pos="9130"/>
      </w:tabs>
      <w:ind w:left="576" w:hanging="576"/>
      <w:jc w:val="left"/>
    </w:pPr>
    <w:rPr>
      <w:caps/>
      <w:noProof/>
    </w:rPr>
  </w:style>
  <w:style w:type="paragraph" w:styleId="TOC2">
    <w:name w:val="toc 2"/>
    <w:basedOn w:val="Normal"/>
    <w:next w:val="Normal"/>
    <w:uiPriority w:val="39"/>
    <w:qFormat/>
    <w:rsid w:val="00751504"/>
    <w:pPr>
      <w:numPr>
        <w:numId w:val="2"/>
      </w:numPr>
      <w:tabs>
        <w:tab w:val="right" w:leader="dot" w:pos="9130"/>
      </w:tabs>
      <w:ind w:left="576" w:hanging="576"/>
      <w:jc w:val="left"/>
    </w:pPr>
  </w:style>
  <w:style w:type="paragraph" w:styleId="TOC3">
    <w:name w:val="toc 3"/>
    <w:basedOn w:val="Normal"/>
    <w:next w:val="Normal"/>
    <w:uiPriority w:val="39"/>
    <w:qFormat/>
    <w:rsid w:val="002C3EE6"/>
    <w:pPr>
      <w:numPr>
        <w:numId w:val="4"/>
      </w:numPr>
      <w:tabs>
        <w:tab w:val="left" w:pos="1008"/>
        <w:tab w:val="right" w:leader="dot" w:pos="9130"/>
      </w:tabs>
      <w:jc w:val="left"/>
    </w:pPr>
  </w:style>
  <w:style w:type="paragraph" w:styleId="TOC4">
    <w:name w:val="toc 4"/>
    <w:basedOn w:val="Normal"/>
    <w:next w:val="Normal"/>
    <w:uiPriority w:val="39"/>
    <w:rsid w:val="002C3EE6"/>
    <w:pPr>
      <w:numPr>
        <w:numId w:val="5"/>
      </w:numPr>
      <w:tabs>
        <w:tab w:val="left" w:pos="1008"/>
        <w:tab w:val="right" w:leader="dot" w:pos="9130"/>
      </w:tabs>
      <w:jc w:val="left"/>
    </w:pPr>
  </w:style>
  <w:style w:type="paragraph" w:styleId="TOC5">
    <w:name w:val="toc 5"/>
    <w:basedOn w:val="Normal"/>
    <w:next w:val="Normal"/>
    <w:autoRedefine/>
    <w:uiPriority w:val="39"/>
    <w:rsid w:val="0088673F"/>
    <w:pPr>
      <w:tabs>
        <w:tab w:val="left" w:pos="1008"/>
        <w:tab w:val="right" w:leader="dot" w:pos="9130"/>
      </w:tabs>
      <w:jc w:val="left"/>
    </w:pPr>
  </w:style>
  <w:style w:type="paragraph" w:styleId="TOC6">
    <w:name w:val="toc 6"/>
    <w:basedOn w:val="Normal"/>
    <w:next w:val="Normal"/>
    <w:uiPriority w:val="39"/>
    <w:rsid w:val="00211D69"/>
    <w:pPr>
      <w:tabs>
        <w:tab w:val="left" w:pos="1008"/>
        <w:tab w:val="right" w:leader="dot" w:pos="9130"/>
      </w:tabs>
      <w:jc w:val="left"/>
    </w:pPr>
  </w:style>
  <w:style w:type="paragraph" w:styleId="TOC7">
    <w:name w:val="toc 7"/>
    <w:basedOn w:val="Normal"/>
    <w:next w:val="Normal"/>
    <w:semiHidden/>
    <w:rsid w:val="00547450"/>
    <w:pPr>
      <w:tabs>
        <w:tab w:val="right" w:leader="dot" w:pos="9130"/>
      </w:tabs>
      <w:ind w:left="1440"/>
      <w:jc w:val="left"/>
    </w:pPr>
    <w:rPr>
      <w:sz w:val="18"/>
    </w:rPr>
  </w:style>
  <w:style w:type="paragraph" w:styleId="TOC8">
    <w:name w:val="toc 8"/>
    <w:basedOn w:val="Normal"/>
    <w:next w:val="Normal"/>
    <w:semiHidden/>
    <w:rsid w:val="00547450"/>
    <w:pPr>
      <w:tabs>
        <w:tab w:val="right" w:leader="dot" w:pos="9130"/>
      </w:tabs>
      <w:ind w:left="1680"/>
      <w:jc w:val="left"/>
    </w:pPr>
    <w:rPr>
      <w:sz w:val="18"/>
    </w:rPr>
  </w:style>
  <w:style w:type="paragraph" w:styleId="TOC9">
    <w:name w:val="toc 9"/>
    <w:basedOn w:val="Normal"/>
    <w:next w:val="Normal"/>
    <w:semiHidden/>
    <w:rsid w:val="00547450"/>
    <w:pPr>
      <w:tabs>
        <w:tab w:val="right" w:leader="dot" w:pos="9130"/>
      </w:tabs>
      <w:ind w:left="1920"/>
      <w:jc w:val="left"/>
    </w:pPr>
    <w:rPr>
      <w:sz w:val="18"/>
    </w:rPr>
  </w:style>
  <w:style w:type="paragraph" w:styleId="TableofFigures">
    <w:name w:val="table of figures"/>
    <w:basedOn w:val="Normal"/>
    <w:next w:val="Normal"/>
    <w:uiPriority w:val="99"/>
    <w:rsid w:val="00547450"/>
    <w:pPr>
      <w:tabs>
        <w:tab w:val="right" w:leader="dot" w:pos="9356"/>
      </w:tabs>
      <w:ind w:left="480" w:hanging="480"/>
    </w:pPr>
  </w:style>
  <w:style w:type="character" w:customStyle="1" w:styleId="MTEquationSection">
    <w:name w:val="MTEquationSection"/>
    <w:basedOn w:val="DefaultParagraphFont"/>
    <w:rsid w:val="00547450"/>
    <w:rPr>
      <w:vanish w:val="0"/>
      <w:color w:val="FF0000"/>
    </w:rPr>
  </w:style>
  <w:style w:type="paragraph" w:styleId="Header">
    <w:name w:val="header"/>
    <w:basedOn w:val="Normal"/>
    <w:link w:val="HeaderChar"/>
    <w:autoRedefine/>
    <w:uiPriority w:val="99"/>
    <w:rsid w:val="008633C2"/>
    <w:pPr>
      <w:tabs>
        <w:tab w:val="center" w:pos="4320"/>
        <w:tab w:val="right" w:pos="8640"/>
      </w:tabs>
      <w:spacing w:line="480" w:lineRule="auto"/>
      <w:jc w:val="center"/>
    </w:pPr>
    <w:rPr>
      <w:b/>
      <w:caps/>
      <w:szCs w:val="24"/>
    </w:rPr>
  </w:style>
  <w:style w:type="paragraph" w:styleId="BodyTextIndent2">
    <w:name w:val="Body Text Indent 2"/>
    <w:basedOn w:val="Normal"/>
    <w:link w:val="BodyTextIndent2Char"/>
    <w:rsid w:val="000F4864"/>
    <w:pPr>
      <w:spacing w:line="240" w:lineRule="auto"/>
      <w:ind w:left="706"/>
      <w:jc w:val="right"/>
    </w:pPr>
    <w:rPr>
      <w:lang w:val="fr-FR"/>
    </w:rPr>
  </w:style>
  <w:style w:type="paragraph" w:customStyle="1" w:styleId="MTDisplayEquation">
    <w:name w:val="MTDisplayEquation"/>
    <w:basedOn w:val="BodyTextIndent2"/>
    <w:next w:val="Normal"/>
    <w:link w:val="MTDisplayEquationChar"/>
    <w:autoRedefine/>
    <w:rsid w:val="009F5073"/>
    <w:pPr>
      <w:tabs>
        <w:tab w:val="center" w:pos="4320"/>
        <w:tab w:val="right" w:pos="8640"/>
      </w:tabs>
      <w:spacing w:line="360" w:lineRule="auto"/>
      <w:ind w:left="0"/>
    </w:pPr>
    <w:rPr>
      <w:lang w:val="fr-CA"/>
    </w:rPr>
  </w:style>
  <w:style w:type="character" w:styleId="Hyperlink">
    <w:name w:val="Hyperlink"/>
    <w:basedOn w:val="DefaultParagraphFont"/>
    <w:uiPriority w:val="99"/>
    <w:unhideWhenUsed/>
    <w:rsid w:val="008A55F2"/>
    <w:rPr>
      <w:color w:val="0000FF"/>
      <w:u w:val="single"/>
    </w:rPr>
  </w:style>
  <w:style w:type="paragraph" w:styleId="TOCHeading">
    <w:name w:val="TOC Heading"/>
    <w:basedOn w:val="Heading1"/>
    <w:next w:val="Normal"/>
    <w:uiPriority w:val="39"/>
    <w:qFormat/>
    <w:rsid w:val="00BF2895"/>
    <w:pPr>
      <w:keepLines/>
      <w:spacing w:before="480" w:line="276" w:lineRule="auto"/>
      <w:jc w:val="left"/>
      <w:outlineLvl w:val="9"/>
    </w:pPr>
    <w:rPr>
      <w:rFonts w:ascii="Cambria" w:hAnsi="Cambria"/>
      <w:bCs/>
      <w:caps w:val="0"/>
      <w:color w:val="365F91"/>
      <w:kern w:val="0"/>
      <w:lang w:val="en-US" w:eastAsia="en-US"/>
    </w:rPr>
  </w:style>
  <w:style w:type="paragraph" w:styleId="BodyText2">
    <w:name w:val="Body Text 2"/>
    <w:basedOn w:val="Normal"/>
    <w:rsid w:val="00547450"/>
    <w:pPr>
      <w:spacing w:line="240" w:lineRule="auto"/>
      <w:jc w:val="left"/>
    </w:pPr>
    <w:rPr>
      <w:sz w:val="32"/>
      <w:szCs w:val="24"/>
      <w:lang w:eastAsia="en-US"/>
    </w:rPr>
  </w:style>
  <w:style w:type="paragraph" w:styleId="BodyText">
    <w:name w:val="Body Text"/>
    <w:basedOn w:val="Normal"/>
    <w:link w:val="BodyTextChar"/>
    <w:rsid w:val="00547450"/>
    <w:pPr>
      <w:spacing w:line="240" w:lineRule="auto"/>
    </w:pPr>
    <w:rPr>
      <w:szCs w:val="24"/>
      <w:lang w:eastAsia="en-US"/>
    </w:rPr>
  </w:style>
  <w:style w:type="paragraph" w:styleId="FootnoteText">
    <w:name w:val="footnote text"/>
    <w:basedOn w:val="Normal"/>
    <w:semiHidden/>
    <w:rsid w:val="00547450"/>
    <w:pPr>
      <w:spacing w:line="240" w:lineRule="auto"/>
      <w:jc w:val="left"/>
    </w:pPr>
    <w:rPr>
      <w:sz w:val="20"/>
      <w:lang w:val="en-CA" w:eastAsia="en-US"/>
    </w:rPr>
  </w:style>
  <w:style w:type="character" w:styleId="FootnoteReference">
    <w:name w:val="footnote reference"/>
    <w:basedOn w:val="DefaultParagraphFont"/>
    <w:semiHidden/>
    <w:rsid w:val="00547450"/>
    <w:rPr>
      <w:vertAlign w:val="superscript"/>
    </w:rPr>
  </w:style>
  <w:style w:type="paragraph" w:styleId="DocumentMap">
    <w:name w:val="Document Map"/>
    <w:basedOn w:val="Normal"/>
    <w:semiHidden/>
    <w:rsid w:val="000F4864"/>
    <w:pPr>
      <w:shd w:val="clear" w:color="auto" w:fill="000080"/>
    </w:pPr>
    <w:rPr>
      <w:rFonts w:ascii="Tahoma" w:hAnsi="Tahoma" w:cs="Tahoma"/>
    </w:rPr>
  </w:style>
  <w:style w:type="character" w:customStyle="1" w:styleId="MTEquationSection2">
    <w:name w:val="MTEquationSection2"/>
    <w:basedOn w:val="DefaultParagraphFont"/>
    <w:rsid w:val="00202A52"/>
    <w:rPr>
      <w:vanish w:val="0"/>
      <w:color w:val="FF0000"/>
    </w:rPr>
  </w:style>
  <w:style w:type="paragraph" w:customStyle="1" w:styleId="MTDisplayEquation2">
    <w:name w:val="MTDisplayEquation2"/>
    <w:basedOn w:val="BodyTextIndent2"/>
    <w:next w:val="Normal"/>
    <w:rsid w:val="00202A52"/>
    <w:pPr>
      <w:tabs>
        <w:tab w:val="center" w:pos="4320"/>
        <w:tab w:val="right" w:pos="8640"/>
      </w:tabs>
      <w:spacing w:line="360" w:lineRule="auto"/>
      <w:ind w:left="0"/>
      <w:jc w:val="both"/>
    </w:pPr>
  </w:style>
  <w:style w:type="paragraph" w:styleId="BalloonText">
    <w:name w:val="Balloon Text"/>
    <w:basedOn w:val="Normal"/>
    <w:semiHidden/>
    <w:rsid w:val="00CD356C"/>
    <w:rPr>
      <w:rFonts w:ascii="Tahoma" w:hAnsi="Tahoma" w:cs="Tahoma"/>
      <w:sz w:val="16"/>
      <w:szCs w:val="16"/>
    </w:rPr>
  </w:style>
  <w:style w:type="character" w:customStyle="1" w:styleId="HeaderChar">
    <w:name w:val="Header Char"/>
    <w:basedOn w:val="DefaultParagraphFont"/>
    <w:link w:val="Header"/>
    <w:uiPriority w:val="99"/>
    <w:rsid w:val="008633C2"/>
    <w:rPr>
      <w:b/>
      <w:caps/>
      <w:sz w:val="24"/>
      <w:szCs w:val="24"/>
      <w:lang w:eastAsia="fr-FR"/>
    </w:rPr>
  </w:style>
  <w:style w:type="character" w:customStyle="1" w:styleId="BodyTextChar">
    <w:name w:val="Body Text Char"/>
    <w:basedOn w:val="DefaultParagraphFont"/>
    <w:link w:val="BodyText"/>
    <w:rsid w:val="007F2F7B"/>
    <w:rPr>
      <w:sz w:val="24"/>
      <w:szCs w:val="24"/>
      <w:lang w:val="fr-CA"/>
    </w:rPr>
  </w:style>
  <w:style w:type="character" w:customStyle="1" w:styleId="FooterChar">
    <w:name w:val="Footer Char"/>
    <w:basedOn w:val="DefaultParagraphFont"/>
    <w:link w:val="Footer"/>
    <w:uiPriority w:val="99"/>
    <w:rsid w:val="00F95C79"/>
    <w:rPr>
      <w:sz w:val="24"/>
      <w:lang w:eastAsia="fr-FR"/>
    </w:rPr>
  </w:style>
  <w:style w:type="character" w:customStyle="1" w:styleId="EndnoteTextChar">
    <w:name w:val="Endnote Text Char"/>
    <w:basedOn w:val="DefaultParagraphFont"/>
    <w:link w:val="EndnoteText"/>
    <w:semiHidden/>
    <w:rsid w:val="00BF2657"/>
    <w:rPr>
      <w:sz w:val="24"/>
      <w:lang w:val="en-US" w:eastAsia="fr-FR"/>
    </w:rPr>
  </w:style>
  <w:style w:type="character" w:customStyle="1" w:styleId="Heading1Char">
    <w:name w:val="Heading 1 Char"/>
    <w:basedOn w:val="DefaultParagraphFont"/>
    <w:link w:val="Heading1"/>
    <w:rsid w:val="007D59A4"/>
    <w:rPr>
      <w:b/>
      <w:caps/>
      <w:color w:val="000000"/>
      <w:kern w:val="28"/>
      <w:sz w:val="28"/>
      <w:szCs w:val="28"/>
      <w:lang w:val="fr-CA" w:eastAsia="fr-FR" w:bidi="ar-SA"/>
    </w:rPr>
  </w:style>
  <w:style w:type="character" w:customStyle="1" w:styleId="Heading2Char">
    <w:name w:val="Heading 2 Char"/>
    <w:basedOn w:val="DefaultParagraphFont"/>
    <w:link w:val="Heading2"/>
    <w:rsid w:val="007D59A4"/>
    <w:rPr>
      <w:b/>
      <w:color w:val="000000"/>
      <w:kern w:val="28"/>
      <w:sz w:val="24"/>
      <w:szCs w:val="28"/>
      <w:lang w:val="fr-CA" w:eastAsia="fr-FR" w:bidi="ar-SA"/>
    </w:rPr>
  </w:style>
  <w:style w:type="character" w:customStyle="1" w:styleId="Heading3Char">
    <w:name w:val="Heading 3 Char"/>
    <w:basedOn w:val="DefaultParagraphFont"/>
    <w:link w:val="Heading3"/>
    <w:rsid w:val="007D59A4"/>
    <w:rPr>
      <w:sz w:val="24"/>
      <w:lang w:val="fr-CA" w:eastAsia="fr-FR" w:bidi="ar-SA"/>
    </w:rPr>
  </w:style>
  <w:style w:type="character" w:customStyle="1" w:styleId="Heading4Char">
    <w:name w:val="Heading 4 Char"/>
    <w:basedOn w:val="DefaultParagraphFont"/>
    <w:link w:val="Heading4"/>
    <w:rsid w:val="007D59A4"/>
    <w:rPr>
      <w:i/>
      <w:sz w:val="24"/>
      <w:lang w:val="fr-CA" w:eastAsia="fr-FR" w:bidi="ar-SA"/>
    </w:rPr>
  </w:style>
  <w:style w:type="character" w:customStyle="1" w:styleId="BodyTextIndent2Char">
    <w:name w:val="Body Text Indent 2 Char"/>
    <w:basedOn w:val="DefaultParagraphFont"/>
    <w:link w:val="BodyTextIndent2"/>
    <w:rsid w:val="00A005EB"/>
    <w:rPr>
      <w:sz w:val="24"/>
      <w:lang w:val="fr-FR" w:eastAsia="fr-FR"/>
    </w:rPr>
  </w:style>
  <w:style w:type="character" w:customStyle="1" w:styleId="CaptionChar">
    <w:name w:val="Caption Char"/>
    <w:basedOn w:val="DefaultParagraphFont"/>
    <w:link w:val="Caption"/>
    <w:rsid w:val="00A005EB"/>
    <w:rPr>
      <w:sz w:val="24"/>
      <w:lang w:eastAsia="fr-FR"/>
    </w:rPr>
  </w:style>
  <w:style w:type="character" w:customStyle="1" w:styleId="Heading5Char">
    <w:name w:val="Heading 5 Char"/>
    <w:basedOn w:val="DefaultParagraphFont"/>
    <w:link w:val="Heading5"/>
    <w:rsid w:val="007D59A4"/>
    <w:rPr>
      <w:i/>
      <w:sz w:val="24"/>
      <w:lang w:val="fr-CA" w:eastAsia="fr-FR" w:bidi="ar-SA"/>
    </w:rPr>
  </w:style>
  <w:style w:type="character" w:customStyle="1" w:styleId="Heading6Char">
    <w:name w:val="Heading 6 Char"/>
    <w:basedOn w:val="DefaultParagraphFont"/>
    <w:link w:val="Heading6"/>
    <w:rsid w:val="007D59A4"/>
    <w:rPr>
      <w:i/>
      <w:sz w:val="22"/>
      <w:lang w:val="fr-CA" w:eastAsia="fr-FR" w:bidi="ar-SA"/>
    </w:rPr>
  </w:style>
  <w:style w:type="character" w:customStyle="1" w:styleId="MTDisplayEquationChar">
    <w:name w:val="MTDisplayEquation Char"/>
    <w:basedOn w:val="CaptionChar"/>
    <w:link w:val="MTDisplayEquation"/>
    <w:rsid w:val="009F5073"/>
    <w:rPr>
      <w:sz w:val="24"/>
      <w:lang w:eastAsia="fr-FR"/>
    </w:rPr>
  </w:style>
  <w:style w:type="paragraph" w:styleId="Title">
    <w:name w:val="Title"/>
    <w:basedOn w:val="Normal"/>
    <w:next w:val="Normal"/>
    <w:link w:val="TitleChar"/>
    <w:qFormat/>
    <w:rsid w:val="00BD73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D73E6"/>
    <w:rPr>
      <w:rFonts w:ascii="Cambria" w:eastAsia="Times New Roman" w:hAnsi="Cambria" w:cs="Times New Roman"/>
      <w:b/>
      <w:bCs/>
      <w:kern w:val="28"/>
      <w:sz w:val="32"/>
      <w:szCs w:val="32"/>
      <w:lang w:eastAsia="fr-FR"/>
    </w:rPr>
  </w:style>
  <w:style w:type="table" w:styleId="TableGrid">
    <w:name w:val="Table Grid"/>
    <w:basedOn w:val="TableNormal"/>
    <w:rsid w:val="00BD73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Centered">
    <w:name w:val="Style Centered"/>
    <w:basedOn w:val="Normal"/>
    <w:rsid w:val="00385AE5"/>
    <w:pPr>
      <w:jc w:val="center"/>
    </w:pPr>
  </w:style>
  <w:style w:type="paragraph" w:styleId="ListParagraph">
    <w:name w:val="List Paragraph"/>
    <w:basedOn w:val="Normal"/>
    <w:uiPriority w:val="34"/>
    <w:qFormat/>
    <w:rsid w:val="008B352D"/>
    <w:pPr>
      <w:ind w:left="720"/>
      <w:contextualSpacing/>
    </w:pPr>
  </w:style>
  <w:style w:type="paragraph" w:customStyle="1" w:styleId="These">
    <w:name w:val="These"/>
    <w:basedOn w:val="Heading1"/>
    <w:link w:val="TheseChar"/>
    <w:rsid w:val="009B3F76"/>
  </w:style>
  <w:style w:type="character" w:customStyle="1" w:styleId="TheseChar">
    <w:name w:val="These Char"/>
    <w:basedOn w:val="Heading1Char"/>
    <w:link w:val="These"/>
    <w:rsid w:val="009B3F76"/>
    <w:rPr>
      <w:b/>
      <w:caps/>
      <w:color w:val="000000"/>
      <w:kern w:val="28"/>
      <w:sz w:val="28"/>
      <w:szCs w:val="28"/>
      <w:lang w:val="fr-CA" w:eastAsia="fr-FR" w:bidi="ar-SA"/>
    </w:rPr>
  </w:style>
  <w:style w:type="paragraph" w:styleId="Index7">
    <w:name w:val="index 7"/>
    <w:basedOn w:val="Normal"/>
    <w:next w:val="Normal"/>
    <w:autoRedefine/>
    <w:semiHidden/>
    <w:rsid w:val="007D59A4"/>
    <w:pPr>
      <w:numPr>
        <w:ilvl w:val="6"/>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image" Target="media/image11.emf"/><Relationship Id="rId38"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sia\Application%20Data\Microsoft\Templates\Do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D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Dot2.dot</Template>
  <TotalTime>53</TotalTime>
  <Pages>22</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Électrode référence</vt:lpstr>
    </vt:vector>
  </TitlesOfParts>
  <Company>u de s</Company>
  <LinksUpToDate>false</LinksUpToDate>
  <CharactersWithSpaces>11992</CharactersWithSpaces>
  <SharedDoc>false</SharedDoc>
  <HLinks>
    <vt:vector size="36" baseType="variant">
      <vt:variant>
        <vt:i4>1507376</vt:i4>
      </vt:variant>
      <vt:variant>
        <vt:i4>164</vt:i4>
      </vt:variant>
      <vt:variant>
        <vt:i4>0</vt:i4>
      </vt:variant>
      <vt:variant>
        <vt:i4>5</vt:i4>
      </vt:variant>
      <vt:variant>
        <vt:lpwstr/>
      </vt:variant>
      <vt:variant>
        <vt:lpwstr>_Toc266453112</vt:lpwstr>
      </vt:variant>
      <vt:variant>
        <vt:i4>1507376</vt:i4>
      </vt:variant>
      <vt:variant>
        <vt:i4>158</vt:i4>
      </vt:variant>
      <vt:variant>
        <vt:i4>0</vt:i4>
      </vt:variant>
      <vt:variant>
        <vt:i4>5</vt:i4>
      </vt:variant>
      <vt:variant>
        <vt:lpwstr/>
      </vt:variant>
      <vt:variant>
        <vt:lpwstr>_Toc266453111</vt:lpwstr>
      </vt:variant>
      <vt:variant>
        <vt:i4>1507376</vt:i4>
      </vt:variant>
      <vt:variant>
        <vt:i4>152</vt:i4>
      </vt:variant>
      <vt:variant>
        <vt:i4>0</vt:i4>
      </vt:variant>
      <vt:variant>
        <vt:i4>5</vt:i4>
      </vt:variant>
      <vt:variant>
        <vt:lpwstr/>
      </vt:variant>
      <vt:variant>
        <vt:lpwstr>_Toc266453110</vt:lpwstr>
      </vt:variant>
      <vt:variant>
        <vt:i4>1441840</vt:i4>
      </vt:variant>
      <vt:variant>
        <vt:i4>146</vt:i4>
      </vt:variant>
      <vt:variant>
        <vt:i4>0</vt:i4>
      </vt:variant>
      <vt:variant>
        <vt:i4>5</vt:i4>
      </vt:variant>
      <vt:variant>
        <vt:lpwstr/>
      </vt:variant>
      <vt:variant>
        <vt:lpwstr>_Toc266453109</vt:lpwstr>
      </vt:variant>
      <vt:variant>
        <vt:i4>1441840</vt:i4>
      </vt:variant>
      <vt:variant>
        <vt:i4>140</vt:i4>
      </vt:variant>
      <vt:variant>
        <vt:i4>0</vt:i4>
      </vt:variant>
      <vt:variant>
        <vt:i4>5</vt:i4>
      </vt:variant>
      <vt:variant>
        <vt:lpwstr/>
      </vt:variant>
      <vt:variant>
        <vt:lpwstr>_Toc266453108</vt:lpwstr>
      </vt:variant>
      <vt:variant>
        <vt:i4>1441840</vt:i4>
      </vt:variant>
      <vt:variant>
        <vt:i4>131</vt:i4>
      </vt:variant>
      <vt:variant>
        <vt:i4>0</vt:i4>
      </vt:variant>
      <vt:variant>
        <vt:i4>5</vt:i4>
      </vt:variant>
      <vt:variant>
        <vt:lpwstr/>
      </vt:variant>
      <vt:variant>
        <vt:lpwstr>_Toc266453107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Électrode référence</dc:title>
  <dc:creator>lbirry</dc:creator>
  <cp:lastModifiedBy>alasia</cp:lastModifiedBy>
  <cp:revision>7</cp:revision>
  <cp:lastPrinted>2010-07-12T13:40:00Z</cp:lastPrinted>
  <dcterms:created xsi:type="dcterms:W3CDTF">2013-12-04T19:58:00Z</dcterms:created>
  <dcterms:modified xsi:type="dcterms:W3CDTF">2013-12-04T20:55:00Z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