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0204" w14:textId="70244C58" w:rsidR="00856DD2" w:rsidRPr="00856DD2" w:rsidRDefault="00856DD2" w:rsidP="001F7531">
      <w:pPr>
        <w:pStyle w:val="Sansinterligne"/>
      </w:pPr>
    </w:p>
    <w:p w14:paraId="6FE40E1F" w14:textId="77777777" w:rsidR="00856DD2" w:rsidRDefault="00856DD2" w:rsidP="00255F22">
      <w:pPr>
        <w:jc w:val="center"/>
        <w:rPr>
          <w:b/>
        </w:rPr>
      </w:pPr>
    </w:p>
    <w:p w14:paraId="1AFE9DB8" w14:textId="77777777" w:rsidR="00255F22" w:rsidRDefault="00255F22" w:rsidP="00255F22">
      <w:pPr>
        <w:jc w:val="center"/>
        <w:rPr>
          <w:b/>
        </w:rPr>
      </w:pPr>
      <w:r w:rsidRPr="00255F22">
        <w:rPr>
          <w:b/>
        </w:rPr>
        <w:t xml:space="preserve">APPRUS  GRANDE CONFÉRENCE DE LA RENTRÉE </w:t>
      </w:r>
    </w:p>
    <w:p w14:paraId="34F56965" w14:textId="77777777" w:rsidR="00255F22" w:rsidRPr="00255F22" w:rsidRDefault="00255F22" w:rsidP="00255F22">
      <w:pPr>
        <w:jc w:val="center"/>
        <w:rPr>
          <w:b/>
        </w:rPr>
      </w:pPr>
      <w:r>
        <w:rPr>
          <w:b/>
        </w:rPr>
        <w:t xml:space="preserve">8 octobre </w:t>
      </w:r>
      <w:r w:rsidRPr="00255F22">
        <w:rPr>
          <w:b/>
        </w:rPr>
        <w:t>2015</w:t>
      </w:r>
    </w:p>
    <w:p w14:paraId="45D92175" w14:textId="77777777" w:rsidR="00255F22" w:rsidRPr="00255F22" w:rsidRDefault="00255F22" w:rsidP="00255F22">
      <w:pPr>
        <w:rPr>
          <w:b/>
        </w:rPr>
      </w:pPr>
    </w:p>
    <w:p w14:paraId="35E55035" w14:textId="77777777" w:rsidR="00255F22" w:rsidRPr="00255F22" w:rsidRDefault="00255F22" w:rsidP="00255F22">
      <w:pPr>
        <w:rPr>
          <w:b/>
        </w:rPr>
      </w:pPr>
    </w:p>
    <w:p w14:paraId="3942DEC4" w14:textId="3336387C" w:rsidR="00316EDE" w:rsidRPr="00430A03" w:rsidRDefault="009D4A59" w:rsidP="00255F22">
      <w:pPr>
        <w:rPr>
          <w:b/>
          <w:sz w:val="32"/>
          <w:szCs w:val="32"/>
        </w:rPr>
      </w:pPr>
      <w:r w:rsidRPr="00430A03">
        <w:rPr>
          <w:b/>
          <w:sz w:val="32"/>
          <w:szCs w:val="32"/>
        </w:rPr>
        <w:t>M</w:t>
      </w:r>
      <w:r w:rsidR="00B66505" w:rsidRPr="00430A03">
        <w:rPr>
          <w:b/>
          <w:sz w:val="32"/>
          <w:szCs w:val="32"/>
        </w:rPr>
        <w:t xml:space="preserve">onsieur </w:t>
      </w:r>
      <w:r w:rsidRPr="00430A03">
        <w:rPr>
          <w:b/>
          <w:sz w:val="32"/>
          <w:szCs w:val="32"/>
        </w:rPr>
        <w:t xml:space="preserve"> le R</w:t>
      </w:r>
      <w:r w:rsidR="00316EDE" w:rsidRPr="00430A03">
        <w:rPr>
          <w:b/>
          <w:sz w:val="32"/>
          <w:szCs w:val="32"/>
        </w:rPr>
        <w:t xml:space="preserve">ecteur adjoint,  </w:t>
      </w:r>
    </w:p>
    <w:p w14:paraId="5568D30D" w14:textId="77777777" w:rsidR="00316EDE" w:rsidRPr="00430A03" w:rsidRDefault="00316EDE" w:rsidP="00255F22">
      <w:pPr>
        <w:rPr>
          <w:b/>
          <w:sz w:val="32"/>
          <w:szCs w:val="32"/>
        </w:rPr>
      </w:pPr>
      <w:r w:rsidRPr="00430A03">
        <w:rPr>
          <w:b/>
          <w:sz w:val="32"/>
          <w:szCs w:val="32"/>
        </w:rPr>
        <w:t>Monsieur le conférencier,</w:t>
      </w:r>
    </w:p>
    <w:p w14:paraId="31758F5C" w14:textId="77777777" w:rsidR="00316EDE" w:rsidRPr="00430A03" w:rsidRDefault="00316EDE" w:rsidP="00255F22">
      <w:pPr>
        <w:rPr>
          <w:b/>
          <w:sz w:val="32"/>
          <w:szCs w:val="32"/>
        </w:rPr>
      </w:pPr>
      <w:r w:rsidRPr="00430A03">
        <w:rPr>
          <w:b/>
          <w:sz w:val="32"/>
          <w:szCs w:val="32"/>
        </w:rPr>
        <w:t>Chers collègues,</w:t>
      </w:r>
    </w:p>
    <w:p w14:paraId="06099D02" w14:textId="77777777" w:rsidR="00255F22" w:rsidRPr="00430A03" w:rsidRDefault="00316EDE" w:rsidP="00255F22">
      <w:pPr>
        <w:rPr>
          <w:b/>
          <w:sz w:val="32"/>
          <w:szCs w:val="32"/>
        </w:rPr>
      </w:pPr>
      <w:r w:rsidRPr="00430A03">
        <w:rPr>
          <w:b/>
          <w:sz w:val="32"/>
          <w:szCs w:val="32"/>
        </w:rPr>
        <w:t>Chers amis,</w:t>
      </w:r>
      <w:r w:rsidR="00255F22" w:rsidRPr="00430A03">
        <w:rPr>
          <w:b/>
          <w:sz w:val="32"/>
          <w:szCs w:val="32"/>
        </w:rPr>
        <w:t xml:space="preserve"> </w:t>
      </w:r>
    </w:p>
    <w:p w14:paraId="39D90E60" w14:textId="77777777" w:rsidR="00255F22" w:rsidRPr="000A5B12" w:rsidRDefault="00255F22" w:rsidP="00255F22">
      <w:pPr>
        <w:rPr>
          <w:b/>
          <w:sz w:val="28"/>
          <w:szCs w:val="28"/>
        </w:rPr>
      </w:pPr>
    </w:p>
    <w:p w14:paraId="570938A3" w14:textId="16F40D19" w:rsidR="00255F22" w:rsidRPr="000A5B12" w:rsidRDefault="003B27F3" w:rsidP="0012129A">
      <w:pPr>
        <w:spacing w:line="360" w:lineRule="auto"/>
        <w:jc w:val="both"/>
        <w:rPr>
          <w:b/>
          <w:sz w:val="28"/>
          <w:szCs w:val="28"/>
        </w:rPr>
      </w:pPr>
      <w:r>
        <w:rPr>
          <w:b/>
          <w:sz w:val="28"/>
          <w:szCs w:val="28"/>
        </w:rPr>
        <w:t xml:space="preserve">Je </w:t>
      </w:r>
      <w:r w:rsidR="00255F22" w:rsidRPr="000A5B12">
        <w:rPr>
          <w:b/>
          <w:sz w:val="28"/>
          <w:szCs w:val="28"/>
        </w:rPr>
        <w:t>vous souhait</w:t>
      </w:r>
      <w:r>
        <w:rPr>
          <w:b/>
          <w:sz w:val="28"/>
          <w:szCs w:val="28"/>
        </w:rPr>
        <w:t>e</w:t>
      </w:r>
      <w:r w:rsidR="00255F22" w:rsidRPr="000A5B12">
        <w:rPr>
          <w:b/>
          <w:sz w:val="28"/>
          <w:szCs w:val="28"/>
        </w:rPr>
        <w:t xml:space="preserve"> la plus cordiale bienvenue et </w:t>
      </w:r>
      <w:r>
        <w:rPr>
          <w:b/>
          <w:sz w:val="28"/>
          <w:szCs w:val="28"/>
        </w:rPr>
        <w:t xml:space="preserve">je </w:t>
      </w:r>
      <w:r w:rsidR="00255F22" w:rsidRPr="000A5B12">
        <w:rPr>
          <w:b/>
          <w:sz w:val="28"/>
          <w:szCs w:val="28"/>
        </w:rPr>
        <w:t>vous remerci</w:t>
      </w:r>
      <w:r>
        <w:rPr>
          <w:b/>
          <w:sz w:val="28"/>
          <w:szCs w:val="28"/>
        </w:rPr>
        <w:t>e</w:t>
      </w:r>
      <w:r w:rsidR="00255F22" w:rsidRPr="000A5B12">
        <w:rPr>
          <w:b/>
          <w:sz w:val="28"/>
          <w:szCs w:val="28"/>
        </w:rPr>
        <w:t xml:space="preserve"> d’être présents en si grand nombre. </w:t>
      </w:r>
      <w:r w:rsidR="00970420">
        <w:rPr>
          <w:b/>
          <w:sz w:val="28"/>
          <w:szCs w:val="28"/>
        </w:rPr>
        <w:t>Au nom de l’APPRUS, je remercie de leur collaboration la direction de l’Université de Sherbrooke, ainsi que les trois associations suivantes de professeurs que sont : le SPPUS, l’APFMUS et l’AIPSA. Leur contribution permet d’offrir gratuitement cette conférence.</w:t>
      </w:r>
    </w:p>
    <w:p w14:paraId="17CEB529" w14:textId="77777777" w:rsidR="00255F22" w:rsidRPr="000A5B12" w:rsidRDefault="00255F22" w:rsidP="00255F22">
      <w:pPr>
        <w:rPr>
          <w:b/>
          <w:sz w:val="28"/>
          <w:szCs w:val="28"/>
        </w:rPr>
      </w:pPr>
    </w:p>
    <w:p w14:paraId="2C51691C" w14:textId="10D9429E" w:rsidR="00BD704D" w:rsidRDefault="000A5B12" w:rsidP="00255F22">
      <w:pPr>
        <w:spacing w:line="360" w:lineRule="auto"/>
        <w:jc w:val="both"/>
        <w:rPr>
          <w:b/>
          <w:sz w:val="28"/>
          <w:szCs w:val="28"/>
        </w:rPr>
      </w:pPr>
      <w:r>
        <w:rPr>
          <w:b/>
          <w:sz w:val="28"/>
          <w:szCs w:val="28"/>
        </w:rPr>
        <w:t>J’</w:t>
      </w:r>
      <w:r w:rsidR="00BD704D">
        <w:rPr>
          <w:b/>
          <w:sz w:val="28"/>
          <w:szCs w:val="28"/>
        </w:rPr>
        <w:t xml:space="preserve">ai </w:t>
      </w:r>
      <w:r w:rsidR="00255F22" w:rsidRPr="000A5B12">
        <w:rPr>
          <w:b/>
          <w:sz w:val="28"/>
          <w:szCs w:val="28"/>
        </w:rPr>
        <w:t xml:space="preserve"> l’honneur et le plaisir d’accueillir, pour cette </w:t>
      </w:r>
      <w:r w:rsidR="0007742B">
        <w:rPr>
          <w:b/>
          <w:sz w:val="28"/>
          <w:szCs w:val="28"/>
        </w:rPr>
        <w:t xml:space="preserve">grande conférence de la rentrée </w:t>
      </w:r>
      <w:r w:rsidR="00255F22" w:rsidRPr="000A5B12">
        <w:rPr>
          <w:b/>
          <w:sz w:val="28"/>
          <w:szCs w:val="28"/>
        </w:rPr>
        <w:t xml:space="preserve">2015, </w:t>
      </w:r>
      <w:r w:rsidR="009D4A59" w:rsidRPr="000A5B12">
        <w:rPr>
          <w:b/>
          <w:sz w:val="28"/>
          <w:szCs w:val="28"/>
        </w:rPr>
        <w:t xml:space="preserve">Monsieur </w:t>
      </w:r>
      <w:r w:rsidR="00255F22" w:rsidRPr="000A5B12">
        <w:rPr>
          <w:b/>
          <w:sz w:val="28"/>
          <w:szCs w:val="28"/>
        </w:rPr>
        <w:t xml:space="preserve">Louis </w:t>
      </w:r>
      <w:proofErr w:type="spellStart"/>
      <w:r w:rsidR="00255F22" w:rsidRPr="000A5B12">
        <w:rPr>
          <w:b/>
          <w:sz w:val="28"/>
          <w:szCs w:val="28"/>
        </w:rPr>
        <w:t>Taillefer</w:t>
      </w:r>
      <w:proofErr w:type="spellEnd"/>
      <w:r w:rsidR="00FE3A96" w:rsidRPr="000A5B12">
        <w:rPr>
          <w:b/>
          <w:sz w:val="28"/>
          <w:szCs w:val="28"/>
        </w:rPr>
        <w:t xml:space="preserve">, professeur titulaire au département de physique de la faculté des sciences de notre université.  </w:t>
      </w:r>
    </w:p>
    <w:p w14:paraId="30B44899" w14:textId="77777777" w:rsidR="00BD704D" w:rsidRDefault="00BD704D" w:rsidP="00255F22">
      <w:pPr>
        <w:spacing w:line="360" w:lineRule="auto"/>
        <w:jc w:val="both"/>
        <w:rPr>
          <w:b/>
          <w:sz w:val="28"/>
          <w:szCs w:val="28"/>
        </w:rPr>
      </w:pPr>
    </w:p>
    <w:p w14:paraId="7008A79B" w14:textId="3F911BAF" w:rsidR="00856DD2" w:rsidRPr="000A5B12" w:rsidRDefault="00FE3A96" w:rsidP="00255F22">
      <w:pPr>
        <w:spacing w:line="360" w:lineRule="auto"/>
        <w:jc w:val="both"/>
        <w:rPr>
          <w:b/>
          <w:sz w:val="28"/>
          <w:szCs w:val="28"/>
        </w:rPr>
      </w:pPr>
      <w:r w:rsidRPr="000A5B12">
        <w:rPr>
          <w:b/>
          <w:sz w:val="28"/>
          <w:szCs w:val="28"/>
        </w:rPr>
        <w:t xml:space="preserve">C’est avec une satisfaction non dissimulée que </w:t>
      </w:r>
      <w:r w:rsidR="00BD704D">
        <w:rPr>
          <w:b/>
          <w:sz w:val="28"/>
          <w:szCs w:val="28"/>
        </w:rPr>
        <w:t>j’</w:t>
      </w:r>
      <w:r w:rsidR="00B011E0">
        <w:rPr>
          <w:b/>
          <w:sz w:val="28"/>
          <w:szCs w:val="28"/>
        </w:rPr>
        <w:t>insiste</w:t>
      </w:r>
      <w:r w:rsidR="00273825" w:rsidRPr="000A5B12">
        <w:rPr>
          <w:b/>
          <w:sz w:val="28"/>
          <w:szCs w:val="28"/>
        </w:rPr>
        <w:t xml:space="preserve"> sur « notre université », non pour sous-entendre indûment une certaine possession, mais bien parce qu’en 2002, alors qu’il était professeur à l’université de Toronto depuis 1998, le professeur </w:t>
      </w:r>
      <w:proofErr w:type="spellStart"/>
      <w:r w:rsidR="00273825" w:rsidRPr="000A5B12">
        <w:rPr>
          <w:b/>
          <w:sz w:val="28"/>
          <w:szCs w:val="28"/>
        </w:rPr>
        <w:t>Taillefer</w:t>
      </w:r>
      <w:proofErr w:type="spellEnd"/>
      <w:r w:rsidR="00273825" w:rsidRPr="000A5B12">
        <w:rPr>
          <w:b/>
          <w:sz w:val="28"/>
          <w:szCs w:val="28"/>
        </w:rPr>
        <w:t xml:space="preserve"> a choisi </w:t>
      </w:r>
      <w:r w:rsidR="00856DD2" w:rsidRPr="000A5B12">
        <w:rPr>
          <w:b/>
          <w:sz w:val="28"/>
          <w:szCs w:val="28"/>
        </w:rPr>
        <w:t>de s’établir en Estrie, jugeant ce choix propice tant sur le plan familial que sur le plan professionnel.</w:t>
      </w:r>
    </w:p>
    <w:p w14:paraId="1712CA9D" w14:textId="77777777" w:rsidR="00856DD2" w:rsidRPr="000A5B12" w:rsidRDefault="00856DD2" w:rsidP="00255F22">
      <w:pPr>
        <w:spacing w:line="360" w:lineRule="auto"/>
        <w:jc w:val="both"/>
        <w:rPr>
          <w:b/>
          <w:sz w:val="28"/>
          <w:szCs w:val="28"/>
        </w:rPr>
      </w:pPr>
    </w:p>
    <w:p w14:paraId="7BFC6C13" w14:textId="77777777" w:rsidR="00DA3E0D" w:rsidRDefault="00DA3E0D" w:rsidP="00255F22">
      <w:pPr>
        <w:spacing w:line="360" w:lineRule="auto"/>
        <w:jc w:val="both"/>
        <w:rPr>
          <w:b/>
          <w:sz w:val="28"/>
          <w:szCs w:val="28"/>
        </w:rPr>
      </w:pPr>
    </w:p>
    <w:p w14:paraId="1DCB08F8" w14:textId="77777777" w:rsidR="00DA3E0D" w:rsidRDefault="00DA3E0D" w:rsidP="00255F22">
      <w:pPr>
        <w:spacing w:line="360" w:lineRule="auto"/>
        <w:jc w:val="both"/>
        <w:rPr>
          <w:b/>
          <w:sz w:val="28"/>
          <w:szCs w:val="28"/>
        </w:rPr>
      </w:pPr>
    </w:p>
    <w:p w14:paraId="5B9C4E32" w14:textId="77777777" w:rsidR="00B011E0" w:rsidRDefault="0077784C" w:rsidP="00255F22">
      <w:pPr>
        <w:spacing w:line="360" w:lineRule="auto"/>
        <w:jc w:val="both"/>
        <w:rPr>
          <w:b/>
          <w:sz w:val="28"/>
          <w:szCs w:val="28"/>
        </w:rPr>
      </w:pPr>
      <w:r w:rsidRPr="000A5B12">
        <w:rPr>
          <w:b/>
          <w:sz w:val="28"/>
          <w:szCs w:val="28"/>
        </w:rPr>
        <w:t>C</w:t>
      </w:r>
      <w:r w:rsidR="00314817" w:rsidRPr="000A5B12">
        <w:rPr>
          <w:b/>
          <w:sz w:val="28"/>
          <w:szCs w:val="28"/>
        </w:rPr>
        <w:t>’est au hasard d’une pr</w:t>
      </w:r>
      <w:r w:rsidRPr="000A5B12">
        <w:rPr>
          <w:b/>
          <w:sz w:val="28"/>
          <w:szCs w:val="28"/>
        </w:rPr>
        <w:t>emière bourse d’études à McGill, en génie minier, que le jeune étudiant qu’il était s’est découvert une passion pour la physique</w:t>
      </w:r>
      <w:r w:rsidR="00414A4C" w:rsidRPr="000A5B12">
        <w:rPr>
          <w:b/>
          <w:sz w:val="28"/>
          <w:szCs w:val="28"/>
        </w:rPr>
        <w:t xml:space="preserve">. </w:t>
      </w:r>
    </w:p>
    <w:p w14:paraId="5C8F4B82" w14:textId="77777777" w:rsidR="009D5C94" w:rsidRDefault="00414A4C" w:rsidP="00255F22">
      <w:pPr>
        <w:spacing w:line="360" w:lineRule="auto"/>
        <w:jc w:val="both"/>
        <w:rPr>
          <w:b/>
          <w:sz w:val="28"/>
          <w:szCs w:val="28"/>
        </w:rPr>
      </w:pPr>
      <w:r w:rsidRPr="000A5B12">
        <w:rPr>
          <w:b/>
          <w:sz w:val="28"/>
          <w:szCs w:val="28"/>
        </w:rPr>
        <w:t>I</w:t>
      </w:r>
      <w:r w:rsidR="0077784C" w:rsidRPr="000A5B12">
        <w:rPr>
          <w:b/>
          <w:sz w:val="28"/>
          <w:szCs w:val="28"/>
        </w:rPr>
        <w:t>l a poursuivi dans cette voie pour obtenir, en 1986, son doctorat à l</w:t>
      </w:r>
      <w:r w:rsidRPr="000A5B12">
        <w:rPr>
          <w:b/>
          <w:sz w:val="28"/>
          <w:szCs w:val="28"/>
        </w:rPr>
        <w:t>’université de Cambridge, grâce à un</w:t>
      </w:r>
      <w:r w:rsidR="00CC49E7" w:rsidRPr="000A5B12">
        <w:rPr>
          <w:b/>
          <w:sz w:val="28"/>
          <w:szCs w:val="28"/>
        </w:rPr>
        <w:t xml:space="preserve">e autre bourse, du Commonwealth cette fois, qui lui fit préférer l’Angleterre à Cambridge, Massachusetts, où l’attendait la prestigieuse université Harvard.  Qu’il nous soit permis de souligner </w:t>
      </w:r>
      <w:r w:rsidR="0079073F" w:rsidRPr="000A5B12">
        <w:rPr>
          <w:b/>
          <w:sz w:val="28"/>
          <w:szCs w:val="28"/>
        </w:rPr>
        <w:t xml:space="preserve">à cette occasion </w:t>
      </w:r>
      <w:r w:rsidR="00CC49E7" w:rsidRPr="000A5B12">
        <w:rPr>
          <w:b/>
          <w:sz w:val="28"/>
          <w:szCs w:val="28"/>
        </w:rPr>
        <w:t xml:space="preserve">l’importance des bourses d’études </w:t>
      </w:r>
      <w:r w:rsidR="0079073F" w:rsidRPr="000A5B12">
        <w:rPr>
          <w:b/>
          <w:sz w:val="28"/>
          <w:szCs w:val="28"/>
        </w:rPr>
        <w:t xml:space="preserve">pour les étudiants prometteurs : elles peuvent être à la source de carrières hors du commun. </w:t>
      </w:r>
    </w:p>
    <w:p w14:paraId="330FEB04" w14:textId="77777777" w:rsidR="009D5C94" w:rsidRDefault="009D5C94" w:rsidP="00255F22">
      <w:pPr>
        <w:spacing w:line="360" w:lineRule="auto"/>
        <w:jc w:val="both"/>
        <w:rPr>
          <w:b/>
          <w:sz w:val="28"/>
          <w:szCs w:val="28"/>
        </w:rPr>
      </w:pPr>
    </w:p>
    <w:p w14:paraId="60140C5A" w14:textId="5872CFB8" w:rsidR="0007742B" w:rsidRDefault="00970420" w:rsidP="00255F22">
      <w:pPr>
        <w:spacing w:line="360" w:lineRule="auto"/>
        <w:jc w:val="both"/>
        <w:rPr>
          <w:b/>
          <w:sz w:val="28"/>
          <w:szCs w:val="28"/>
        </w:rPr>
      </w:pPr>
      <w:r>
        <w:rPr>
          <w:b/>
          <w:sz w:val="28"/>
          <w:szCs w:val="28"/>
        </w:rPr>
        <w:t>Monsieur</w:t>
      </w:r>
      <w:r w:rsidR="00B440BE" w:rsidRPr="000A5B12">
        <w:rPr>
          <w:b/>
          <w:sz w:val="28"/>
          <w:szCs w:val="28"/>
        </w:rPr>
        <w:t xml:space="preserve"> </w:t>
      </w:r>
      <w:proofErr w:type="spellStart"/>
      <w:r w:rsidR="00B440BE" w:rsidRPr="000A5B12">
        <w:rPr>
          <w:b/>
          <w:sz w:val="28"/>
          <w:szCs w:val="28"/>
        </w:rPr>
        <w:t>Taillefer</w:t>
      </w:r>
      <w:proofErr w:type="spellEnd"/>
      <w:r w:rsidR="00B440BE" w:rsidRPr="000A5B12">
        <w:rPr>
          <w:b/>
          <w:sz w:val="28"/>
          <w:szCs w:val="28"/>
        </w:rPr>
        <w:t xml:space="preserve"> a trouvé sa voie </w:t>
      </w:r>
      <w:r w:rsidR="00FB764A" w:rsidRPr="000A5B12">
        <w:rPr>
          <w:b/>
          <w:sz w:val="28"/>
          <w:szCs w:val="28"/>
        </w:rPr>
        <w:t>dans</w:t>
      </w:r>
      <w:r w:rsidR="00296793" w:rsidRPr="000A5B12">
        <w:rPr>
          <w:b/>
          <w:sz w:val="28"/>
          <w:szCs w:val="28"/>
        </w:rPr>
        <w:t xml:space="preserve"> le dialogue avec les électrons, ces entités mystérieuses pour le commun des mortels.</w:t>
      </w:r>
      <w:r w:rsidR="00FB764A" w:rsidRPr="000A5B12">
        <w:rPr>
          <w:b/>
          <w:sz w:val="28"/>
          <w:szCs w:val="28"/>
        </w:rPr>
        <w:t xml:space="preserve"> Il est devenu l’un des plus éminents spécialistes mondiaux de la supraconductivité, phénomène par lequel les matériaux, dans un environnement défini,  n’opposent plus aucune résistance au passage du courant électrique, et dont il va nous entretenir.  </w:t>
      </w:r>
    </w:p>
    <w:p w14:paraId="0DD37AA7" w14:textId="77777777" w:rsidR="0007742B" w:rsidRDefault="0007742B" w:rsidP="00255F22">
      <w:pPr>
        <w:spacing w:line="360" w:lineRule="auto"/>
        <w:jc w:val="both"/>
        <w:rPr>
          <w:b/>
          <w:sz w:val="28"/>
          <w:szCs w:val="28"/>
        </w:rPr>
      </w:pPr>
    </w:p>
    <w:p w14:paraId="05150029" w14:textId="2004A49C" w:rsidR="0007742B" w:rsidRDefault="00B2652E" w:rsidP="00255F22">
      <w:pPr>
        <w:spacing w:line="360" w:lineRule="auto"/>
        <w:jc w:val="both"/>
        <w:rPr>
          <w:b/>
          <w:sz w:val="28"/>
          <w:szCs w:val="28"/>
        </w:rPr>
      </w:pPr>
      <w:r w:rsidRPr="000A5B12">
        <w:rPr>
          <w:b/>
          <w:sz w:val="28"/>
          <w:szCs w:val="28"/>
        </w:rPr>
        <w:t>Sa carrière lui a déjà valu</w:t>
      </w:r>
      <w:r w:rsidR="00ED42DC" w:rsidRPr="000A5B12">
        <w:rPr>
          <w:b/>
          <w:sz w:val="28"/>
          <w:szCs w:val="28"/>
        </w:rPr>
        <w:t xml:space="preserve">, outre des bourses, </w:t>
      </w:r>
      <w:r w:rsidRPr="000A5B12">
        <w:rPr>
          <w:b/>
          <w:sz w:val="28"/>
          <w:szCs w:val="28"/>
        </w:rPr>
        <w:t xml:space="preserve"> de nombreuses distinctions, </w:t>
      </w:r>
      <w:r w:rsidR="002E6238">
        <w:rPr>
          <w:b/>
          <w:sz w:val="28"/>
          <w:szCs w:val="28"/>
        </w:rPr>
        <w:t xml:space="preserve">dont </w:t>
      </w:r>
    </w:p>
    <w:p w14:paraId="7D431618" w14:textId="0DCC1D3E" w:rsidR="0007742B" w:rsidRDefault="00202E44" w:rsidP="0007742B">
      <w:pPr>
        <w:pStyle w:val="Paragraphedeliste"/>
        <w:numPr>
          <w:ilvl w:val="0"/>
          <w:numId w:val="1"/>
        </w:numPr>
        <w:spacing w:line="360" w:lineRule="auto"/>
        <w:jc w:val="both"/>
        <w:rPr>
          <w:rFonts w:ascii="Times New Roman" w:hAnsi="Times New Roman" w:cs="Times New Roman"/>
          <w:b/>
          <w:sz w:val="28"/>
          <w:szCs w:val="28"/>
        </w:rPr>
      </w:pPr>
      <w:bookmarkStart w:id="0" w:name="_GoBack"/>
      <w:bookmarkEnd w:id="0"/>
      <w:r w:rsidRPr="0007742B">
        <w:rPr>
          <w:b/>
          <w:sz w:val="28"/>
          <w:szCs w:val="28"/>
        </w:rPr>
        <w:t xml:space="preserve">trois </w:t>
      </w:r>
      <w:hyperlink r:id="rId8" w:history="1">
        <w:r w:rsidR="00ED42DC" w:rsidRPr="0007742B">
          <w:rPr>
            <w:rFonts w:ascii="Times New Roman" w:hAnsi="Times New Roman" w:cs="Times New Roman"/>
            <w:b/>
            <w:sz w:val="28"/>
            <w:szCs w:val="28"/>
          </w:rPr>
          <w:t>Médailles de l'Association canadienne des physiciens et physiciennes</w:t>
        </w:r>
      </w:hyperlink>
      <w:r w:rsidR="00ED42DC" w:rsidRPr="0007742B">
        <w:rPr>
          <w:rFonts w:ascii="Times New Roman" w:hAnsi="Times New Roman" w:cs="Times New Roman"/>
          <w:b/>
          <w:sz w:val="28"/>
          <w:szCs w:val="28"/>
        </w:rPr>
        <w:t xml:space="preserve">, </w:t>
      </w:r>
    </w:p>
    <w:p w14:paraId="2F8CA61C" w14:textId="77777777" w:rsidR="0007742B" w:rsidRDefault="00ED42DC" w:rsidP="0007742B">
      <w:pPr>
        <w:pStyle w:val="Paragraphedeliste"/>
        <w:numPr>
          <w:ilvl w:val="0"/>
          <w:numId w:val="1"/>
        </w:num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t xml:space="preserve">le </w:t>
      </w:r>
      <w:proofErr w:type="spellStart"/>
      <w:r w:rsidRPr="0007742B">
        <w:rPr>
          <w:rFonts w:ascii="Times New Roman" w:hAnsi="Times New Roman" w:cs="Times New Roman"/>
          <w:b/>
          <w:sz w:val="28"/>
          <w:szCs w:val="28"/>
        </w:rPr>
        <w:t>Fellow</w:t>
      </w:r>
      <w:proofErr w:type="spellEnd"/>
      <w:r w:rsidRPr="0007742B">
        <w:rPr>
          <w:rFonts w:ascii="Times New Roman" w:hAnsi="Times New Roman" w:cs="Times New Roman"/>
          <w:b/>
          <w:sz w:val="28"/>
          <w:szCs w:val="28"/>
        </w:rPr>
        <w:t xml:space="preserve"> de l’Amer</w:t>
      </w:r>
      <w:r w:rsidR="00202E44" w:rsidRPr="0007742B">
        <w:rPr>
          <w:rFonts w:ascii="Times New Roman" w:hAnsi="Times New Roman" w:cs="Times New Roman"/>
          <w:b/>
          <w:sz w:val="28"/>
          <w:szCs w:val="28"/>
        </w:rPr>
        <w:t xml:space="preserve">ican Physical Society, </w:t>
      </w:r>
    </w:p>
    <w:p w14:paraId="7B2BB77A" w14:textId="77777777" w:rsidR="0007742B" w:rsidRDefault="00202E44" w:rsidP="0007742B">
      <w:pPr>
        <w:pStyle w:val="Paragraphedeliste"/>
        <w:numPr>
          <w:ilvl w:val="0"/>
          <w:numId w:val="1"/>
        </w:num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t>le prix Marie-Victorin du Go</w:t>
      </w:r>
      <w:r w:rsidR="00ED42DC" w:rsidRPr="0007742B">
        <w:rPr>
          <w:rFonts w:ascii="Times New Roman" w:hAnsi="Times New Roman" w:cs="Times New Roman"/>
          <w:b/>
          <w:sz w:val="28"/>
          <w:szCs w:val="28"/>
        </w:rPr>
        <w:t xml:space="preserve">uvernement du Québec, </w:t>
      </w:r>
    </w:p>
    <w:p w14:paraId="1F90125C" w14:textId="77777777" w:rsidR="0007742B" w:rsidRDefault="00202E44" w:rsidP="0007742B">
      <w:pPr>
        <w:pStyle w:val="Paragraphedeliste"/>
        <w:numPr>
          <w:ilvl w:val="0"/>
          <w:numId w:val="1"/>
        </w:num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lastRenderedPageBreak/>
        <w:t xml:space="preserve">la nomination à titre de membre des Académies des arts, des lettres et des sciences du Canada, </w:t>
      </w:r>
    </w:p>
    <w:p w14:paraId="16A8174D" w14:textId="77777777" w:rsidR="0007742B" w:rsidRDefault="00296793" w:rsidP="0007742B">
      <w:pPr>
        <w:pStyle w:val="Paragraphedeliste"/>
        <w:numPr>
          <w:ilvl w:val="0"/>
          <w:numId w:val="1"/>
        </w:num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t xml:space="preserve">membre de la société royale du Canada, </w:t>
      </w:r>
    </w:p>
    <w:p w14:paraId="75FED639" w14:textId="77777777" w:rsidR="0007742B" w:rsidRDefault="0007742B" w:rsidP="0007742B">
      <w:pPr>
        <w:pStyle w:val="Paragraphedeliste"/>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récipiendaire du </w:t>
      </w:r>
      <w:r w:rsidR="00202E44" w:rsidRPr="0007742B">
        <w:rPr>
          <w:rFonts w:ascii="Times New Roman" w:hAnsi="Times New Roman" w:cs="Times New Roman"/>
          <w:b/>
          <w:sz w:val="28"/>
          <w:szCs w:val="28"/>
        </w:rPr>
        <w:t xml:space="preserve">prestigieux Prix </w:t>
      </w:r>
      <w:proofErr w:type="spellStart"/>
      <w:r w:rsidR="00202E44" w:rsidRPr="0007742B">
        <w:rPr>
          <w:rFonts w:ascii="Times New Roman" w:hAnsi="Times New Roman" w:cs="Times New Roman"/>
          <w:b/>
          <w:sz w:val="28"/>
          <w:szCs w:val="28"/>
        </w:rPr>
        <w:t>Killam</w:t>
      </w:r>
      <w:proofErr w:type="spellEnd"/>
      <w:r w:rsidR="00202E44" w:rsidRPr="0007742B">
        <w:rPr>
          <w:rFonts w:ascii="Times New Roman" w:hAnsi="Times New Roman" w:cs="Times New Roman"/>
          <w:b/>
          <w:sz w:val="28"/>
          <w:szCs w:val="28"/>
        </w:rPr>
        <w:t xml:space="preserve"> en sciences naturelles</w:t>
      </w:r>
    </w:p>
    <w:p w14:paraId="117BFC95" w14:textId="77777777" w:rsidR="0007742B" w:rsidRDefault="00D61685" w:rsidP="0007742B">
      <w:pPr>
        <w:pStyle w:val="Paragraphedeliste"/>
        <w:numPr>
          <w:ilvl w:val="0"/>
          <w:numId w:val="1"/>
        </w:num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t>il est également officier de l’Ordre national du Québec</w:t>
      </w:r>
      <w:r w:rsidR="00B41C32" w:rsidRPr="0007742B">
        <w:rPr>
          <w:rFonts w:ascii="Times New Roman" w:hAnsi="Times New Roman" w:cs="Times New Roman"/>
          <w:b/>
          <w:sz w:val="28"/>
          <w:szCs w:val="28"/>
        </w:rPr>
        <w:t xml:space="preserve"> et membre de l’Ordre du Canada</w:t>
      </w:r>
      <w:r w:rsidRPr="0007742B">
        <w:rPr>
          <w:rFonts w:ascii="Times New Roman" w:hAnsi="Times New Roman" w:cs="Times New Roman"/>
          <w:b/>
          <w:sz w:val="28"/>
          <w:szCs w:val="28"/>
        </w:rPr>
        <w:t>.</w:t>
      </w:r>
      <w:r w:rsidR="00296793" w:rsidRPr="0007742B">
        <w:rPr>
          <w:rFonts w:ascii="Times New Roman" w:hAnsi="Times New Roman" w:cs="Times New Roman"/>
          <w:b/>
          <w:sz w:val="28"/>
          <w:szCs w:val="28"/>
        </w:rPr>
        <w:t xml:space="preserve"> </w:t>
      </w:r>
    </w:p>
    <w:p w14:paraId="3B91C8F3" w14:textId="77777777" w:rsidR="00970420" w:rsidRDefault="00970420" w:rsidP="0007742B">
      <w:pPr>
        <w:pStyle w:val="Paragraphedeliste"/>
        <w:numPr>
          <w:ilvl w:val="0"/>
          <w:numId w:val="1"/>
        </w:numPr>
        <w:spacing w:line="360" w:lineRule="auto"/>
        <w:jc w:val="both"/>
        <w:rPr>
          <w:rFonts w:ascii="Times New Roman" w:hAnsi="Times New Roman" w:cs="Times New Roman"/>
          <w:b/>
          <w:sz w:val="28"/>
          <w:szCs w:val="28"/>
        </w:rPr>
      </w:pPr>
    </w:p>
    <w:p w14:paraId="7C90368E" w14:textId="77777777" w:rsidR="00970420" w:rsidRDefault="00960FEF" w:rsidP="00970420">
      <w:pPr>
        <w:spacing w:line="360" w:lineRule="auto"/>
        <w:ind w:left="360"/>
        <w:jc w:val="both"/>
        <w:rPr>
          <w:rFonts w:ascii="Times New Roman" w:hAnsi="Times New Roman" w:cs="Times New Roman"/>
          <w:b/>
          <w:sz w:val="28"/>
          <w:szCs w:val="28"/>
        </w:rPr>
      </w:pPr>
      <w:r w:rsidRPr="00970420">
        <w:rPr>
          <w:rFonts w:ascii="Times New Roman" w:hAnsi="Times New Roman" w:cs="Times New Roman"/>
          <w:b/>
          <w:sz w:val="28"/>
          <w:szCs w:val="28"/>
        </w:rPr>
        <w:t xml:space="preserve">Le Pr </w:t>
      </w:r>
      <w:proofErr w:type="spellStart"/>
      <w:r w:rsidRPr="00970420">
        <w:rPr>
          <w:rFonts w:ascii="Times New Roman" w:hAnsi="Times New Roman" w:cs="Times New Roman"/>
          <w:b/>
          <w:sz w:val="28"/>
          <w:szCs w:val="28"/>
        </w:rPr>
        <w:t>Taillefer</w:t>
      </w:r>
      <w:proofErr w:type="spellEnd"/>
      <w:r w:rsidRPr="00970420">
        <w:rPr>
          <w:rFonts w:ascii="Times New Roman" w:hAnsi="Times New Roman" w:cs="Times New Roman"/>
          <w:b/>
          <w:sz w:val="28"/>
          <w:szCs w:val="28"/>
        </w:rPr>
        <w:t xml:space="preserve"> </w:t>
      </w:r>
      <w:r w:rsidR="00296793" w:rsidRPr="00970420">
        <w:rPr>
          <w:rFonts w:ascii="Times New Roman" w:hAnsi="Times New Roman" w:cs="Times New Roman"/>
          <w:b/>
          <w:sz w:val="28"/>
          <w:szCs w:val="28"/>
        </w:rPr>
        <w:t xml:space="preserve"> est </w:t>
      </w:r>
      <w:r w:rsidR="00970420">
        <w:rPr>
          <w:rFonts w:ascii="Times New Roman" w:hAnsi="Times New Roman" w:cs="Times New Roman"/>
          <w:b/>
          <w:sz w:val="28"/>
          <w:szCs w:val="28"/>
        </w:rPr>
        <w:t>également :</w:t>
      </w:r>
    </w:p>
    <w:p w14:paraId="283D5DF6" w14:textId="77777777" w:rsidR="00970420" w:rsidRDefault="00296793" w:rsidP="00970420">
      <w:pPr>
        <w:pStyle w:val="Paragraphedeliste"/>
        <w:numPr>
          <w:ilvl w:val="1"/>
          <w:numId w:val="1"/>
        </w:numPr>
        <w:spacing w:line="360" w:lineRule="auto"/>
        <w:jc w:val="both"/>
        <w:rPr>
          <w:rFonts w:ascii="Times New Roman" w:hAnsi="Times New Roman" w:cs="Times New Roman"/>
          <w:b/>
          <w:sz w:val="28"/>
          <w:szCs w:val="28"/>
        </w:rPr>
      </w:pPr>
      <w:r w:rsidRPr="00970420">
        <w:rPr>
          <w:rFonts w:ascii="Times New Roman" w:hAnsi="Times New Roman" w:cs="Times New Roman"/>
          <w:b/>
          <w:sz w:val="28"/>
          <w:szCs w:val="28"/>
        </w:rPr>
        <w:t xml:space="preserve">directeur </w:t>
      </w:r>
      <w:r w:rsidR="00A87C07" w:rsidRPr="00970420">
        <w:rPr>
          <w:rFonts w:ascii="Times New Roman" w:hAnsi="Times New Roman" w:cs="Times New Roman"/>
          <w:b/>
          <w:sz w:val="28"/>
          <w:szCs w:val="28"/>
        </w:rPr>
        <w:t xml:space="preserve">du Centre de recherche sur les matériaux quantiques de la faculté des sciences qui rayonne à l’international, </w:t>
      </w:r>
    </w:p>
    <w:p w14:paraId="219ED70C" w14:textId="77777777" w:rsidR="00970420" w:rsidRDefault="00D61685" w:rsidP="00970420">
      <w:pPr>
        <w:pStyle w:val="Paragraphedeliste"/>
        <w:numPr>
          <w:ilvl w:val="1"/>
          <w:numId w:val="1"/>
        </w:numPr>
        <w:spacing w:line="360" w:lineRule="auto"/>
        <w:jc w:val="both"/>
        <w:rPr>
          <w:rFonts w:ascii="Times New Roman" w:hAnsi="Times New Roman" w:cs="Times New Roman"/>
          <w:b/>
          <w:sz w:val="28"/>
          <w:szCs w:val="28"/>
        </w:rPr>
      </w:pPr>
      <w:r w:rsidRPr="00970420">
        <w:rPr>
          <w:rFonts w:ascii="Times New Roman" w:hAnsi="Times New Roman" w:cs="Times New Roman"/>
          <w:b/>
          <w:sz w:val="28"/>
          <w:szCs w:val="28"/>
        </w:rPr>
        <w:t xml:space="preserve">directeur </w:t>
      </w:r>
      <w:r w:rsidR="00296793" w:rsidRPr="00970420">
        <w:rPr>
          <w:rFonts w:ascii="Times New Roman" w:hAnsi="Times New Roman" w:cs="Times New Roman"/>
          <w:b/>
          <w:sz w:val="28"/>
          <w:szCs w:val="28"/>
        </w:rPr>
        <w:t xml:space="preserve">du Programme sur les matériaux quantiques de l’Institut canadien de recherches avancées, </w:t>
      </w:r>
    </w:p>
    <w:p w14:paraId="2B57E2EC" w14:textId="77777777" w:rsidR="00970420" w:rsidRDefault="00D61685" w:rsidP="00970420">
      <w:pPr>
        <w:pStyle w:val="Paragraphedeliste"/>
        <w:numPr>
          <w:ilvl w:val="1"/>
          <w:numId w:val="1"/>
        </w:numPr>
        <w:spacing w:line="360" w:lineRule="auto"/>
        <w:jc w:val="both"/>
        <w:rPr>
          <w:rFonts w:ascii="Times New Roman" w:hAnsi="Times New Roman" w:cs="Times New Roman"/>
          <w:b/>
          <w:sz w:val="28"/>
          <w:szCs w:val="28"/>
        </w:rPr>
      </w:pPr>
      <w:r w:rsidRPr="00970420">
        <w:rPr>
          <w:rFonts w:ascii="Times New Roman" w:hAnsi="Times New Roman" w:cs="Times New Roman"/>
          <w:b/>
          <w:sz w:val="28"/>
          <w:szCs w:val="28"/>
        </w:rPr>
        <w:t xml:space="preserve">directeur du regroupement québécois sur les matériaux de pointe, </w:t>
      </w:r>
    </w:p>
    <w:p w14:paraId="6FA5E5FD" w14:textId="65A94343" w:rsidR="0007742B" w:rsidRPr="00970420" w:rsidRDefault="00D61685" w:rsidP="00970420">
      <w:pPr>
        <w:pStyle w:val="Paragraphedeliste"/>
        <w:numPr>
          <w:ilvl w:val="1"/>
          <w:numId w:val="1"/>
        </w:numPr>
        <w:spacing w:line="360" w:lineRule="auto"/>
        <w:jc w:val="both"/>
        <w:rPr>
          <w:rFonts w:ascii="Times New Roman" w:hAnsi="Times New Roman" w:cs="Times New Roman"/>
          <w:b/>
          <w:sz w:val="28"/>
          <w:szCs w:val="28"/>
        </w:rPr>
      </w:pPr>
      <w:r w:rsidRPr="00970420">
        <w:rPr>
          <w:rFonts w:ascii="Times New Roman" w:hAnsi="Times New Roman" w:cs="Times New Roman"/>
          <w:b/>
          <w:sz w:val="28"/>
          <w:szCs w:val="28"/>
        </w:rPr>
        <w:t>et titulaire de la Chaire de recherche du Canada en matériaux quantiques.</w:t>
      </w:r>
      <w:r w:rsidR="0076759D" w:rsidRPr="00970420">
        <w:rPr>
          <w:rFonts w:ascii="Times New Roman" w:hAnsi="Times New Roman" w:cs="Times New Roman"/>
          <w:b/>
          <w:sz w:val="28"/>
          <w:szCs w:val="28"/>
        </w:rPr>
        <w:t xml:space="preserve">  </w:t>
      </w:r>
    </w:p>
    <w:p w14:paraId="2675EBA8" w14:textId="77777777" w:rsidR="00DA3E0D" w:rsidRDefault="00DA3E0D" w:rsidP="00DA3E0D">
      <w:pPr>
        <w:spacing w:line="360" w:lineRule="auto"/>
        <w:jc w:val="both"/>
        <w:rPr>
          <w:rFonts w:ascii="Times New Roman" w:hAnsi="Times New Roman" w:cs="Times New Roman"/>
          <w:b/>
          <w:sz w:val="28"/>
          <w:szCs w:val="28"/>
        </w:rPr>
      </w:pPr>
    </w:p>
    <w:p w14:paraId="3BCE965E" w14:textId="639EB6E1" w:rsidR="001E5582" w:rsidRPr="0007742B" w:rsidRDefault="0076759D" w:rsidP="00DA3E0D">
      <w:pPr>
        <w:spacing w:line="360" w:lineRule="auto"/>
        <w:jc w:val="both"/>
        <w:rPr>
          <w:rFonts w:ascii="Times New Roman" w:hAnsi="Times New Roman" w:cs="Times New Roman"/>
          <w:b/>
          <w:sz w:val="28"/>
          <w:szCs w:val="28"/>
        </w:rPr>
      </w:pPr>
      <w:r w:rsidRPr="0007742B">
        <w:rPr>
          <w:rFonts w:ascii="Times New Roman" w:hAnsi="Times New Roman" w:cs="Times New Roman"/>
          <w:b/>
          <w:sz w:val="28"/>
          <w:szCs w:val="28"/>
        </w:rPr>
        <w:t xml:space="preserve">Notre invité </w:t>
      </w:r>
      <w:r w:rsidR="001C3813">
        <w:rPr>
          <w:rFonts w:ascii="Times New Roman" w:hAnsi="Times New Roman" w:cs="Times New Roman"/>
          <w:b/>
          <w:sz w:val="28"/>
          <w:szCs w:val="28"/>
        </w:rPr>
        <w:t>me</w:t>
      </w:r>
      <w:r w:rsidRPr="0007742B">
        <w:rPr>
          <w:rFonts w:ascii="Times New Roman" w:hAnsi="Times New Roman" w:cs="Times New Roman"/>
          <w:b/>
          <w:sz w:val="28"/>
          <w:szCs w:val="28"/>
        </w:rPr>
        <w:t xml:space="preserve"> permettra de ne pas détailler ici la liste de ses </w:t>
      </w:r>
      <w:r w:rsidR="009D5C94" w:rsidRPr="0007742B">
        <w:rPr>
          <w:rFonts w:ascii="Times New Roman" w:hAnsi="Times New Roman" w:cs="Times New Roman"/>
          <w:b/>
          <w:sz w:val="28"/>
          <w:szCs w:val="28"/>
        </w:rPr>
        <w:t xml:space="preserve">très nombreuses </w:t>
      </w:r>
      <w:r w:rsidRPr="0007742B">
        <w:rPr>
          <w:rFonts w:ascii="Times New Roman" w:hAnsi="Times New Roman" w:cs="Times New Roman"/>
          <w:b/>
          <w:sz w:val="28"/>
          <w:szCs w:val="28"/>
        </w:rPr>
        <w:t>conférences et publications!</w:t>
      </w:r>
    </w:p>
    <w:p w14:paraId="7F6B5E2D" w14:textId="77777777" w:rsidR="0076759D" w:rsidRPr="000A5B12" w:rsidRDefault="0076759D" w:rsidP="00255F22">
      <w:pPr>
        <w:spacing w:line="360" w:lineRule="auto"/>
        <w:jc w:val="both"/>
        <w:rPr>
          <w:rFonts w:ascii="Times New Roman" w:hAnsi="Times New Roman" w:cs="Times New Roman"/>
          <w:b/>
          <w:sz w:val="28"/>
          <w:szCs w:val="28"/>
        </w:rPr>
      </w:pPr>
    </w:p>
    <w:p w14:paraId="2BA7233E" w14:textId="77777777" w:rsidR="00970420" w:rsidRDefault="0076759D" w:rsidP="00255F22">
      <w:pPr>
        <w:spacing w:line="360" w:lineRule="auto"/>
        <w:jc w:val="both"/>
        <w:rPr>
          <w:rFonts w:ascii="Times New Roman" w:hAnsi="Times New Roman" w:cs="Times New Roman"/>
          <w:b/>
          <w:sz w:val="28"/>
          <w:szCs w:val="28"/>
        </w:rPr>
      </w:pPr>
      <w:r w:rsidRPr="000A5B12">
        <w:rPr>
          <w:rFonts w:ascii="Times New Roman" w:hAnsi="Times New Roman" w:cs="Times New Roman"/>
          <w:b/>
          <w:sz w:val="28"/>
          <w:szCs w:val="28"/>
        </w:rPr>
        <w:t xml:space="preserve">Derrière le professeur et le chercheur, </w:t>
      </w:r>
      <w:r w:rsidR="001B1371" w:rsidRPr="000A5B12">
        <w:rPr>
          <w:rFonts w:ascii="Times New Roman" w:hAnsi="Times New Roman" w:cs="Times New Roman"/>
          <w:b/>
          <w:sz w:val="28"/>
          <w:szCs w:val="28"/>
        </w:rPr>
        <w:t xml:space="preserve">nous découvrons une </w:t>
      </w:r>
      <w:r w:rsidRPr="000A5B12">
        <w:rPr>
          <w:rFonts w:ascii="Times New Roman" w:hAnsi="Times New Roman" w:cs="Times New Roman"/>
          <w:b/>
          <w:sz w:val="28"/>
          <w:szCs w:val="28"/>
        </w:rPr>
        <w:t>personne dont</w:t>
      </w:r>
      <w:r w:rsidR="00435259" w:rsidRPr="000A5B12">
        <w:rPr>
          <w:rFonts w:ascii="Times New Roman" w:hAnsi="Times New Roman" w:cs="Times New Roman"/>
          <w:b/>
          <w:sz w:val="28"/>
          <w:szCs w:val="28"/>
        </w:rPr>
        <w:t xml:space="preserve"> </w:t>
      </w:r>
      <w:r w:rsidR="001B1371" w:rsidRPr="000A5B12">
        <w:rPr>
          <w:rFonts w:ascii="Times New Roman" w:hAnsi="Times New Roman" w:cs="Times New Roman"/>
          <w:b/>
          <w:sz w:val="28"/>
          <w:szCs w:val="28"/>
        </w:rPr>
        <w:t xml:space="preserve">l’ouverture humaine </w:t>
      </w:r>
      <w:r w:rsidR="00435259" w:rsidRPr="000A5B12">
        <w:rPr>
          <w:rFonts w:ascii="Times New Roman" w:hAnsi="Times New Roman" w:cs="Times New Roman"/>
          <w:b/>
          <w:sz w:val="28"/>
          <w:szCs w:val="28"/>
        </w:rPr>
        <w:t>n’est pas moins</w:t>
      </w:r>
      <w:r w:rsidR="000E1C29" w:rsidRPr="000A5B12">
        <w:rPr>
          <w:rFonts w:ascii="Times New Roman" w:hAnsi="Times New Roman" w:cs="Times New Roman"/>
          <w:b/>
          <w:sz w:val="28"/>
          <w:szCs w:val="28"/>
        </w:rPr>
        <w:t xml:space="preserve"> émouvante</w:t>
      </w:r>
      <w:r w:rsidR="00435259" w:rsidRPr="000A5B12">
        <w:rPr>
          <w:rFonts w:ascii="Times New Roman" w:hAnsi="Times New Roman" w:cs="Times New Roman"/>
          <w:b/>
          <w:sz w:val="28"/>
          <w:szCs w:val="28"/>
        </w:rPr>
        <w:t xml:space="preserve">.  </w:t>
      </w:r>
      <w:r w:rsidR="001C3813">
        <w:rPr>
          <w:rFonts w:ascii="Times New Roman" w:hAnsi="Times New Roman" w:cs="Times New Roman"/>
          <w:b/>
          <w:sz w:val="28"/>
          <w:szCs w:val="28"/>
        </w:rPr>
        <w:t>J’</w:t>
      </w:r>
      <w:r w:rsidR="00DE4E8C" w:rsidRPr="000A5B12">
        <w:rPr>
          <w:rFonts w:ascii="Times New Roman" w:hAnsi="Times New Roman" w:cs="Times New Roman"/>
          <w:b/>
          <w:sz w:val="28"/>
          <w:szCs w:val="28"/>
        </w:rPr>
        <w:t xml:space="preserve">y </w:t>
      </w:r>
      <w:r w:rsidR="001C3813">
        <w:rPr>
          <w:rFonts w:ascii="Times New Roman" w:hAnsi="Times New Roman" w:cs="Times New Roman"/>
          <w:b/>
          <w:sz w:val="28"/>
          <w:szCs w:val="28"/>
        </w:rPr>
        <w:t>ai</w:t>
      </w:r>
      <w:r w:rsidR="00DE4E8C" w:rsidRPr="000A5B12">
        <w:rPr>
          <w:rFonts w:ascii="Times New Roman" w:hAnsi="Times New Roman" w:cs="Times New Roman"/>
          <w:b/>
          <w:sz w:val="28"/>
          <w:szCs w:val="28"/>
        </w:rPr>
        <w:t xml:space="preserve"> fait allusion plus haut, </w:t>
      </w:r>
      <w:r w:rsidR="001B1371" w:rsidRPr="000A5B12">
        <w:rPr>
          <w:rFonts w:ascii="Times New Roman" w:hAnsi="Times New Roman" w:cs="Times New Roman"/>
          <w:b/>
          <w:sz w:val="28"/>
          <w:szCs w:val="28"/>
        </w:rPr>
        <w:t xml:space="preserve">c’est tout autant le désir d’offrir à ses enfants un milieu scolaire </w:t>
      </w:r>
      <w:r w:rsidR="000E1C29" w:rsidRPr="000A5B12">
        <w:rPr>
          <w:rFonts w:ascii="Times New Roman" w:hAnsi="Times New Roman" w:cs="Times New Roman"/>
          <w:b/>
          <w:sz w:val="28"/>
          <w:szCs w:val="28"/>
        </w:rPr>
        <w:t xml:space="preserve">correspondant à ses valeurs </w:t>
      </w:r>
      <w:r w:rsidR="001B1371" w:rsidRPr="000A5B12">
        <w:rPr>
          <w:rFonts w:ascii="Times New Roman" w:hAnsi="Times New Roman" w:cs="Times New Roman"/>
          <w:b/>
          <w:sz w:val="28"/>
          <w:szCs w:val="28"/>
        </w:rPr>
        <w:t xml:space="preserve">qui a influencé </w:t>
      </w:r>
      <w:r w:rsidR="000E1C29" w:rsidRPr="000A5B12">
        <w:rPr>
          <w:rFonts w:ascii="Times New Roman" w:hAnsi="Times New Roman" w:cs="Times New Roman"/>
          <w:b/>
          <w:sz w:val="28"/>
          <w:szCs w:val="28"/>
        </w:rPr>
        <w:t xml:space="preserve">son retour en Estrie. </w:t>
      </w:r>
    </w:p>
    <w:p w14:paraId="0167694B" w14:textId="77777777" w:rsidR="00970420" w:rsidRDefault="00970420" w:rsidP="00255F22">
      <w:pPr>
        <w:spacing w:line="360" w:lineRule="auto"/>
        <w:jc w:val="both"/>
        <w:rPr>
          <w:rFonts w:ascii="Times New Roman" w:hAnsi="Times New Roman" w:cs="Times New Roman"/>
          <w:b/>
          <w:sz w:val="28"/>
          <w:szCs w:val="28"/>
        </w:rPr>
      </w:pPr>
    </w:p>
    <w:p w14:paraId="773F06E2" w14:textId="77777777" w:rsidR="00970420" w:rsidRDefault="00970420" w:rsidP="00255F22">
      <w:pPr>
        <w:spacing w:line="360" w:lineRule="auto"/>
        <w:jc w:val="both"/>
        <w:rPr>
          <w:rFonts w:ascii="Times New Roman" w:hAnsi="Times New Roman" w:cs="Times New Roman"/>
          <w:b/>
          <w:sz w:val="28"/>
          <w:szCs w:val="28"/>
        </w:rPr>
      </w:pPr>
    </w:p>
    <w:p w14:paraId="47F8057D" w14:textId="77777777" w:rsidR="00970420" w:rsidRDefault="00970420" w:rsidP="00255F22">
      <w:pPr>
        <w:spacing w:line="360" w:lineRule="auto"/>
        <w:jc w:val="both"/>
        <w:rPr>
          <w:rFonts w:ascii="Times New Roman" w:hAnsi="Times New Roman" w:cs="Times New Roman"/>
          <w:b/>
          <w:sz w:val="28"/>
          <w:szCs w:val="28"/>
        </w:rPr>
      </w:pPr>
    </w:p>
    <w:p w14:paraId="10F75552" w14:textId="77777777" w:rsidR="00970420" w:rsidRDefault="00970420" w:rsidP="00255F22">
      <w:pPr>
        <w:spacing w:line="360" w:lineRule="auto"/>
        <w:jc w:val="both"/>
        <w:rPr>
          <w:rFonts w:ascii="Times New Roman" w:hAnsi="Times New Roman" w:cs="Times New Roman"/>
          <w:b/>
          <w:sz w:val="28"/>
          <w:szCs w:val="28"/>
        </w:rPr>
      </w:pPr>
    </w:p>
    <w:p w14:paraId="7B90D425" w14:textId="77777777" w:rsidR="00970420" w:rsidRDefault="00970420" w:rsidP="00255F22">
      <w:pPr>
        <w:spacing w:line="360" w:lineRule="auto"/>
        <w:jc w:val="both"/>
        <w:rPr>
          <w:rFonts w:ascii="Times New Roman" w:hAnsi="Times New Roman" w:cs="Times New Roman"/>
          <w:b/>
          <w:sz w:val="28"/>
          <w:szCs w:val="28"/>
        </w:rPr>
      </w:pPr>
    </w:p>
    <w:p w14:paraId="29863EC7" w14:textId="0F406234" w:rsidR="00970420" w:rsidRDefault="00435259" w:rsidP="00255F22">
      <w:pPr>
        <w:spacing w:line="360" w:lineRule="auto"/>
        <w:jc w:val="both"/>
        <w:rPr>
          <w:rFonts w:ascii="Times New Roman" w:hAnsi="Times New Roman" w:cs="Times New Roman"/>
          <w:b/>
          <w:sz w:val="28"/>
          <w:szCs w:val="28"/>
        </w:rPr>
      </w:pPr>
      <w:r w:rsidRPr="000A5B12">
        <w:rPr>
          <w:rFonts w:ascii="Times New Roman" w:hAnsi="Times New Roman" w:cs="Times New Roman"/>
          <w:b/>
          <w:sz w:val="28"/>
          <w:szCs w:val="28"/>
        </w:rPr>
        <w:t xml:space="preserve">Loin de la rigueur, voire de la rigidité que certains peuvent imputer aux chercheurs, </w:t>
      </w:r>
      <w:r w:rsidR="000E1C29" w:rsidRPr="000A5B12">
        <w:rPr>
          <w:rFonts w:ascii="Times New Roman" w:hAnsi="Times New Roman" w:cs="Times New Roman"/>
          <w:b/>
          <w:sz w:val="28"/>
          <w:szCs w:val="28"/>
        </w:rPr>
        <w:t xml:space="preserve">loin du plan de carrière trop souvent prôné, </w:t>
      </w:r>
      <w:r w:rsidR="00970420">
        <w:rPr>
          <w:rFonts w:ascii="Times New Roman" w:hAnsi="Times New Roman" w:cs="Times New Roman"/>
          <w:b/>
          <w:sz w:val="28"/>
          <w:szCs w:val="28"/>
        </w:rPr>
        <w:t>le professeur</w:t>
      </w:r>
      <w:r w:rsidRPr="000A5B12">
        <w:rPr>
          <w:rFonts w:ascii="Times New Roman" w:hAnsi="Times New Roman" w:cs="Times New Roman"/>
          <w:b/>
          <w:sz w:val="28"/>
          <w:szCs w:val="28"/>
        </w:rPr>
        <w:t xml:space="preserve"> </w:t>
      </w:r>
      <w:proofErr w:type="spellStart"/>
      <w:r w:rsidRPr="000A5B12">
        <w:rPr>
          <w:rFonts w:ascii="Times New Roman" w:hAnsi="Times New Roman" w:cs="Times New Roman"/>
          <w:b/>
          <w:sz w:val="28"/>
          <w:szCs w:val="28"/>
        </w:rPr>
        <w:t>Taillefer</w:t>
      </w:r>
      <w:proofErr w:type="spellEnd"/>
      <w:r w:rsidRPr="000A5B12">
        <w:rPr>
          <w:rFonts w:ascii="Times New Roman" w:hAnsi="Times New Roman" w:cs="Times New Roman"/>
          <w:b/>
          <w:sz w:val="28"/>
          <w:szCs w:val="28"/>
        </w:rPr>
        <w:t xml:space="preserve"> témoigne </w:t>
      </w:r>
      <w:r w:rsidR="00DE4E8C" w:rsidRPr="000A5B12">
        <w:rPr>
          <w:rFonts w:ascii="Times New Roman" w:hAnsi="Times New Roman" w:cs="Times New Roman"/>
          <w:b/>
          <w:sz w:val="28"/>
          <w:szCs w:val="28"/>
        </w:rPr>
        <w:t xml:space="preserve">de l’importance </w:t>
      </w:r>
      <w:r w:rsidRPr="000A5B12">
        <w:rPr>
          <w:rFonts w:ascii="Times New Roman" w:hAnsi="Times New Roman" w:cs="Times New Roman"/>
          <w:b/>
          <w:sz w:val="28"/>
          <w:szCs w:val="28"/>
        </w:rPr>
        <w:t xml:space="preserve">de </w:t>
      </w:r>
      <w:r w:rsidR="00DE4E8C" w:rsidRPr="000A5B12">
        <w:rPr>
          <w:rFonts w:ascii="Times New Roman" w:hAnsi="Times New Roman" w:cs="Times New Roman"/>
          <w:b/>
          <w:sz w:val="28"/>
          <w:szCs w:val="28"/>
        </w:rPr>
        <w:t>l’épanouissement de la personne</w:t>
      </w:r>
      <w:r w:rsidR="000E1C29" w:rsidRPr="000A5B12">
        <w:rPr>
          <w:rFonts w:ascii="Times New Roman" w:hAnsi="Times New Roman" w:cs="Times New Roman"/>
          <w:b/>
          <w:sz w:val="28"/>
          <w:szCs w:val="28"/>
        </w:rPr>
        <w:t>, de</w:t>
      </w:r>
      <w:r w:rsidR="00DE4E8C" w:rsidRPr="000A5B12">
        <w:rPr>
          <w:rFonts w:ascii="Times New Roman" w:hAnsi="Times New Roman" w:cs="Times New Roman"/>
          <w:b/>
          <w:sz w:val="28"/>
          <w:szCs w:val="28"/>
        </w:rPr>
        <w:t xml:space="preserve"> </w:t>
      </w:r>
      <w:r w:rsidR="000E1C29" w:rsidRPr="000A5B12">
        <w:rPr>
          <w:rFonts w:ascii="Times New Roman" w:hAnsi="Times New Roman" w:cs="Times New Roman"/>
          <w:b/>
          <w:sz w:val="28"/>
          <w:szCs w:val="28"/>
        </w:rPr>
        <w:t xml:space="preserve">la liberté et de l’intuition dans </w:t>
      </w:r>
      <w:r w:rsidR="004D6A61" w:rsidRPr="000A5B12">
        <w:rPr>
          <w:rFonts w:ascii="Times New Roman" w:hAnsi="Times New Roman" w:cs="Times New Roman"/>
          <w:b/>
          <w:sz w:val="28"/>
          <w:szCs w:val="28"/>
        </w:rPr>
        <w:t>la plénitude d’une vie. N’</w:t>
      </w:r>
      <w:proofErr w:type="spellStart"/>
      <w:r w:rsidR="004D6A61" w:rsidRPr="000A5B12">
        <w:rPr>
          <w:rFonts w:ascii="Times New Roman" w:hAnsi="Times New Roman" w:cs="Times New Roman"/>
          <w:b/>
          <w:sz w:val="28"/>
          <w:szCs w:val="28"/>
        </w:rPr>
        <w:t>a-t-il</w:t>
      </w:r>
      <w:proofErr w:type="spellEnd"/>
      <w:r w:rsidR="004D6A61" w:rsidRPr="000A5B12">
        <w:rPr>
          <w:rFonts w:ascii="Times New Roman" w:hAnsi="Times New Roman" w:cs="Times New Roman"/>
          <w:b/>
          <w:sz w:val="28"/>
          <w:szCs w:val="28"/>
        </w:rPr>
        <w:t xml:space="preserve"> pas été</w:t>
      </w:r>
      <w:r w:rsidR="00B94002" w:rsidRPr="000A5B12">
        <w:rPr>
          <w:rFonts w:ascii="Times New Roman" w:hAnsi="Times New Roman" w:cs="Times New Roman"/>
          <w:b/>
          <w:sz w:val="28"/>
          <w:szCs w:val="28"/>
        </w:rPr>
        <w:t xml:space="preserve">, à l’école, </w:t>
      </w:r>
      <w:r w:rsidR="004D6A61" w:rsidRPr="000A5B12">
        <w:rPr>
          <w:rFonts w:ascii="Times New Roman" w:hAnsi="Times New Roman" w:cs="Times New Roman"/>
          <w:b/>
          <w:sz w:val="28"/>
          <w:szCs w:val="28"/>
        </w:rPr>
        <w:t xml:space="preserve"> </w:t>
      </w:r>
      <w:r w:rsidR="00B94002" w:rsidRPr="000A5B12">
        <w:rPr>
          <w:rFonts w:ascii="Times New Roman" w:hAnsi="Times New Roman" w:cs="Times New Roman"/>
          <w:b/>
          <w:sz w:val="28"/>
          <w:szCs w:val="28"/>
        </w:rPr>
        <w:t xml:space="preserve">grand amateur de théâtre ?  </w:t>
      </w:r>
    </w:p>
    <w:p w14:paraId="446FD4BE" w14:textId="77777777" w:rsidR="00970420" w:rsidRDefault="00970420" w:rsidP="00255F22">
      <w:pPr>
        <w:spacing w:line="360" w:lineRule="auto"/>
        <w:jc w:val="both"/>
        <w:rPr>
          <w:rFonts w:ascii="Times New Roman" w:hAnsi="Times New Roman" w:cs="Times New Roman"/>
          <w:b/>
          <w:sz w:val="28"/>
          <w:szCs w:val="28"/>
        </w:rPr>
      </w:pPr>
    </w:p>
    <w:p w14:paraId="5508CFDE" w14:textId="1E231F2D" w:rsidR="00414A4C" w:rsidRPr="000A5B12" w:rsidRDefault="00B94002" w:rsidP="00255F22">
      <w:pPr>
        <w:spacing w:line="360" w:lineRule="auto"/>
        <w:jc w:val="both"/>
        <w:rPr>
          <w:rFonts w:eastAsia="Times New Roman" w:cs="Times New Roman"/>
          <w:b/>
          <w:sz w:val="28"/>
          <w:szCs w:val="28"/>
        </w:rPr>
      </w:pPr>
      <w:r w:rsidRPr="000A5B12">
        <w:rPr>
          <w:rFonts w:ascii="Times New Roman" w:hAnsi="Times New Roman" w:cs="Times New Roman"/>
          <w:b/>
          <w:sz w:val="28"/>
          <w:szCs w:val="28"/>
        </w:rPr>
        <w:t>N’</w:t>
      </w:r>
      <w:proofErr w:type="spellStart"/>
      <w:r w:rsidRPr="000A5B12">
        <w:rPr>
          <w:rFonts w:ascii="Times New Roman" w:hAnsi="Times New Roman" w:cs="Times New Roman"/>
          <w:b/>
          <w:sz w:val="28"/>
          <w:szCs w:val="28"/>
        </w:rPr>
        <w:t>a-t-il</w:t>
      </w:r>
      <w:proofErr w:type="spellEnd"/>
      <w:r w:rsidRPr="000A5B12">
        <w:rPr>
          <w:rFonts w:ascii="Times New Roman" w:hAnsi="Times New Roman" w:cs="Times New Roman"/>
          <w:b/>
          <w:sz w:val="28"/>
          <w:szCs w:val="28"/>
        </w:rPr>
        <w:t xml:space="preserve"> pas </w:t>
      </w:r>
      <w:r w:rsidR="004D6A61" w:rsidRPr="000A5B12">
        <w:rPr>
          <w:rFonts w:ascii="Times New Roman" w:hAnsi="Times New Roman" w:cs="Times New Roman"/>
          <w:b/>
          <w:sz w:val="28"/>
          <w:szCs w:val="28"/>
        </w:rPr>
        <w:t xml:space="preserve"> </w:t>
      </w:r>
      <w:r w:rsidRPr="000A5B12">
        <w:rPr>
          <w:rFonts w:ascii="Times New Roman" w:hAnsi="Times New Roman" w:cs="Times New Roman"/>
          <w:b/>
          <w:sz w:val="28"/>
          <w:szCs w:val="28"/>
        </w:rPr>
        <w:t xml:space="preserve">temporairement interrompu ses études pour travailler pour un fermier? </w:t>
      </w:r>
      <w:r w:rsidR="00D4278B" w:rsidRPr="000A5B12">
        <w:rPr>
          <w:rFonts w:ascii="Times New Roman" w:hAnsi="Times New Roman" w:cs="Times New Roman"/>
          <w:b/>
          <w:sz w:val="28"/>
          <w:szCs w:val="28"/>
        </w:rPr>
        <w:t>Q</w:t>
      </w:r>
      <w:r w:rsidRPr="000A5B12">
        <w:rPr>
          <w:rFonts w:ascii="Times New Roman" w:hAnsi="Times New Roman" w:cs="Times New Roman"/>
          <w:b/>
          <w:sz w:val="28"/>
          <w:szCs w:val="28"/>
        </w:rPr>
        <w:t xml:space="preserve">uand on lui demande d’évoquer les mentors qui l’ont marqué, </w:t>
      </w:r>
      <w:r w:rsidR="00D4278B" w:rsidRPr="000A5B12">
        <w:rPr>
          <w:rFonts w:ascii="Times New Roman" w:hAnsi="Times New Roman" w:cs="Times New Roman"/>
          <w:b/>
          <w:sz w:val="28"/>
          <w:szCs w:val="28"/>
        </w:rPr>
        <w:t>il mentionne sur sa page personnelle, et je cite, « </w:t>
      </w:r>
      <w:r w:rsidR="00D4278B" w:rsidRPr="000A5B12">
        <w:rPr>
          <w:rFonts w:eastAsia="Times New Roman" w:cs="Times New Roman"/>
          <w:b/>
          <w:sz w:val="28"/>
          <w:szCs w:val="28"/>
        </w:rPr>
        <w:t xml:space="preserve">Gil </w:t>
      </w:r>
      <w:proofErr w:type="spellStart"/>
      <w:r w:rsidR="00D4278B" w:rsidRPr="000A5B12">
        <w:rPr>
          <w:rFonts w:eastAsia="Times New Roman" w:cs="Times New Roman"/>
          <w:b/>
          <w:sz w:val="28"/>
          <w:szCs w:val="28"/>
        </w:rPr>
        <w:t>Lonzarich</w:t>
      </w:r>
      <w:proofErr w:type="spellEnd"/>
      <w:r w:rsidR="00D4278B" w:rsidRPr="000A5B12">
        <w:rPr>
          <w:rFonts w:eastAsia="Times New Roman" w:cs="Times New Roman"/>
          <w:b/>
          <w:sz w:val="28"/>
          <w:szCs w:val="28"/>
        </w:rPr>
        <w:t>, professeur de l’Université de Cambridge qui lui a enseigné l’exigence du haut niveau et la confiance en soi. Claude Côté, paysan, qui lui a montré qu’il est possible de faire n’importe quoi et de fabriquer n’importe quoi, qu’il n’y a pas de limites à condition d'avoir confiance en ses possibilités. »</w:t>
      </w:r>
    </w:p>
    <w:p w14:paraId="4E1B6AAA" w14:textId="77777777" w:rsidR="00765833" w:rsidRPr="000A5B12" w:rsidRDefault="00765833" w:rsidP="00255F22">
      <w:pPr>
        <w:spacing w:line="360" w:lineRule="auto"/>
        <w:jc w:val="both"/>
        <w:rPr>
          <w:rFonts w:eastAsia="Times New Roman" w:cs="Times New Roman"/>
          <w:b/>
          <w:sz w:val="28"/>
          <w:szCs w:val="28"/>
        </w:rPr>
      </w:pPr>
    </w:p>
    <w:p w14:paraId="0CD7CEA2" w14:textId="02A731DB" w:rsidR="00765833" w:rsidRDefault="0007742B" w:rsidP="00255F22">
      <w:pPr>
        <w:spacing w:line="360" w:lineRule="auto"/>
        <w:jc w:val="both"/>
        <w:rPr>
          <w:rFonts w:eastAsia="Times New Roman" w:cs="Times New Roman"/>
          <w:b/>
          <w:sz w:val="28"/>
          <w:szCs w:val="28"/>
        </w:rPr>
      </w:pPr>
      <w:r>
        <w:rPr>
          <w:rFonts w:eastAsia="Times New Roman" w:cs="Times New Roman"/>
          <w:b/>
          <w:sz w:val="28"/>
          <w:szCs w:val="28"/>
        </w:rPr>
        <w:t xml:space="preserve">J’arrête là cette présentation pour donner la parole à </w:t>
      </w:r>
      <w:r w:rsidR="00765833" w:rsidRPr="000A5B12">
        <w:rPr>
          <w:rFonts w:eastAsia="Times New Roman" w:cs="Times New Roman"/>
          <w:b/>
          <w:sz w:val="28"/>
          <w:szCs w:val="28"/>
        </w:rPr>
        <w:t>notre invité afin qu’il relève le défi de nous initier aux secrets de la supraconductivité.</w:t>
      </w:r>
    </w:p>
    <w:p w14:paraId="14DE662C" w14:textId="77777777" w:rsidR="00DA3E0D" w:rsidRDefault="00DA3E0D" w:rsidP="00255F22">
      <w:pPr>
        <w:spacing w:line="360" w:lineRule="auto"/>
        <w:jc w:val="both"/>
        <w:rPr>
          <w:rFonts w:eastAsia="Times New Roman" w:cs="Times New Roman"/>
          <w:b/>
          <w:sz w:val="28"/>
          <w:szCs w:val="28"/>
        </w:rPr>
      </w:pPr>
    </w:p>
    <w:p w14:paraId="63304A17" w14:textId="50456D19" w:rsidR="0007742B" w:rsidRPr="000A5B12" w:rsidRDefault="001C3813" w:rsidP="00255F22">
      <w:pPr>
        <w:spacing w:line="360" w:lineRule="auto"/>
        <w:jc w:val="both"/>
        <w:rPr>
          <w:b/>
          <w:sz w:val="28"/>
          <w:szCs w:val="28"/>
        </w:rPr>
      </w:pPr>
      <w:r>
        <w:rPr>
          <w:rFonts w:eastAsia="Times New Roman" w:cs="Times New Roman"/>
          <w:b/>
          <w:sz w:val="28"/>
          <w:szCs w:val="28"/>
        </w:rPr>
        <w:t>Mais avant</w:t>
      </w:r>
      <w:r w:rsidR="0007742B">
        <w:rPr>
          <w:rFonts w:eastAsia="Times New Roman" w:cs="Times New Roman"/>
          <w:b/>
          <w:sz w:val="28"/>
          <w:szCs w:val="28"/>
        </w:rPr>
        <w:t xml:space="preserve">, je voudrais remercier ma collègue, Suzanne </w:t>
      </w:r>
      <w:proofErr w:type="spellStart"/>
      <w:r w:rsidR="0007742B">
        <w:rPr>
          <w:rFonts w:eastAsia="Times New Roman" w:cs="Times New Roman"/>
          <w:b/>
          <w:sz w:val="28"/>
          <w:szCs w:val="28"/>
        </w:rPr>
        <w:t>Nootens</w:t>
      </w:r>
      <w:proofErr w:type="spellEnd"/>
      <w:r w:rsidR="0007742B">
        <w:rPr>
          <w:rFonts w:eastAsia="Times New Roman" w:cs="Times New Roman"/>
          <w:b/>
          <w:sz w:val="28"/>
          <w:szCs w:val="28"/>
        </w:rPr>
        <w:t>, de m’avoir transmis une première version de cette présent</w:t>
      </w:r>
      <w:r>
        <w:rPr>
          <w:rFonts w:eastAsia="Times New Roman" w:cs="Times New Roman"/>
          <w:b/>
          <w:sz w:val="28"/>
          <w:szCs w:val="28"/>
        </w:rPr>
        <w:t>at</w:t>
      </w:r>
      <w:r w:rsidR="0007742B">
        <w:rPr>
          <w:rFonts w:eastAsia="Times New Roman" w:cs="Times New Roman"/>
          <w:b/>
          <w:sz w:val="28"/>
          <w:szCs w:val="28"/>
        </w:rPr>
        <w:t xml:space="preserve">ion. Malheureusement, Mme </w:t>
      </w:r>
      <w:proofErr w:type="spellStart"/>
      <w:r w:rsidR="0007742B">
        <w:rPr>
          <w:rFonts w:eastAsia="Times New Roman" w:cs="Times New Roman"/>
          <w:b/>
          <w:sz w:val="28"/>
          <w:szCs w:val="28"/>
        </w:rPr>
        <w:t>Nootens</w:t>
      </w:r>
      <w:proofErr w:type="spellEnd"/>
      <w:r w:rsidR="0007742B">
        <w:rPr>
          <w:rFonts w:eastAsia="Times New Roman" w:cs="Times New Roman"/>
          <w:b/>
          <w:sz w:val="28"/>
          <w:szCs w:val="28"/>
        </w:rPr>
        <w:t xml:space="preserve"> </w:t>
      </w:r>
      <w:r>
        <w:rPr>
          <w:rFonts w:eastAsia="Times New Roman" w:cs="Times New Roman"/>
          <w:b/>
          <w:sz w:val="28"/>
          <w:szCs w:val="28"/>
        </w:rPr>
        <w:t>ne peut être des nôtres aujourd’hui</w:t>
      </w:r>
      <w:r w:rsidR="0007742B">
        <w:rPr>
          <w:rFonts w:eastAsia="Times New Roman" w:cs="Times New Roman"/>
          <w:b/>
          <w:sz w:val="28"/>
          <w:szCs w:val="28"/>
        </w:rPr>
        <w:t xml:space="preserve">. </w:t>
      </w:r>
    </w:p>
    <w:p w14:paraId="4E1ECC48" w14:textId="77777777" w:rsidR="00E8790C" w:rsidRDefault="00E8790C"/>
    <w:sectPr w:rsidR="00E8790C" w:rsidSect="006413DD">
      <w:headerReference w:type="even" r:id="rId9"/>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9B24" w14:textId="77777777" w:rsidR="00502C7E" w:rsidRDefault="00502C7E" w:rsidP="001E5582">
      <w:r>
        <w:separator/>
      </w:r>
    </w:p>
  </w:endnote>
  <w:endnote w:type="continuationSeparator" w:id="0">
    <w:p w14:paraId="148C1870" w14:textId="77777777" w:rsidR="00502C7E" w:rsidRDefault="00502C7E" w:rsidP="001E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EBE38" w14:textId="77777777" w:rsidR="00502C7E" w:rsidRDefault="00502C7E" w:rsidP="001E5582">
      <w:r>
        <w:separator/>
      </w:r>
    </w:p>
  </w:footnote>
  <w:footnote w:type="continuationSeparator" w:id="0">
    <w:p w14:paraId="1D8AD949" w14:textId="77777777" w:rsidR="00502C7E" w:rsidRDefault="00502C7E" w:rsidP="001E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1BBA" w14:textId="77777777" w:rsidR="009D4A59" w:rsidRDefault="009D4A59" w:rsidP="001E55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B094A0" w14:textId="77777777" w:rsidR="009D4A59" w:rsidRDefault="009D4A59" w:rsidP="001E558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987F" w14:textId="77777777" w:rsidR="009D4A59" w:rsidRDefault="009D4A59" w:rsidP="001E55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6238">
      <w:rPr>
        <w:rStyle w:val="Numrodepage"/>
        <w:noProof/>
      </w:rPr>
      <w:t>4</w:t>
    </w:r>
    <w:r>
      <w:rPr>
        <w:rStyle w:val="Numrodepage"/>
      </w:rPr>
      <w:fldChar w:fldCharType="end"/>
    </w:r>
  </w:p>
  <w:p w14:paraId="1953FEB4" w14:textId="77777777" w:rsidR="009D4A59" w:rsidRDefault="009D4A59" w:rsidP="001E5582">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91C"/>
    <w:multiLevelType w:val="hybridMultilevel"/>
    <w:tmpl w:val="30DA72A2"/>
    <w:lvl w:ilvl="0" w:tplc="31F04D12">
      <w:numFmt w:val="bullet"/>
      <w:lvlText w:val="-"/>
      <w:lvlJc w:val="left"/>
      <w:pPr>
        <w:ind w:left="720" w:hanging="360"/>
      </w:pPr>
      <w:rPr>
        <w:rFonts w:ascii="Cambria" w:eastAsiaTheme="minorEastAsia" w:hAnsi="Cambri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22"/>
    <w:rsid w:val="0007742B"/>
    <w:rsid w:val="00096994"/>
    <w:rsid w:val="000A5B12"/>
    <w:rsid w:val="000E1C29"/>
    <w:rsid w:val="0012129A"/>
    <w:rsid w:val="001518B5"/>
    <w:rsid w:val="001B1371"/>
    <w:rsid w:val="001C3813"/>
    <w:rsid w:val="001E5582"/>
    <w:rsid w:val="001F7531"/>
    <w:rsid w:val="00202E44"/>
    <w:rsid w:val="00255F22"/>
    <w:rsid w:val="00273825"/>
    <w:rsid w:val="00296793"/>
    <w:rsid w:val="002D3642"/>
    <w:rsid w:val="002E6238"/>
    <w:rsid w:val="00314817"/>
    <w:rsid w:val="00316EDE"/>
    <w:rsid w:val="003B27F3"/>
    <w:rsid w:val="00414A4C"/>
    <w:rsid w:val="00430A03"/>
    <w:rsid w:val="00435259"/>
    <w:rsid w:val="004D6A61"/>
    <w:rsid w:val="00502C7E"/>
    <w:rsid w:val="005B1D77"/>
    <w:rsid w:val="005C5FE8"/>
    <w:rsid w:val="00613608"/>
    <w:rsid w:val="006413DD"/>
    <w:rsid w:val="00657E33"/>
    <w:rsid w:val="00765833"/>
    <w:rsid w:val="0076759D"/>
    <w:rsid w:val="0077784C"/>
    <w:rsid w:val="0079073F"/>
    <w:rsid w:val="00856DD2"/>
    <w:rsid w:val="00876087"/>
    <w:rsid w:val="00920373"/>
    <w:rsid w:val="00960FEF"/>
    <w:rsid w:val="00970420"/>
    <w:rsid w:val="00977A8B"/>
    <w:rsid w:val="009D4A59"/>
    <w:rsid w:val="009D5C94"/>
    <w:rsid w:val="00A87C07"/>
    <w:rsid w:val="00B011E0"/>
    <w:rsid w:val="00B2652E"/>
    <w:rsid w:val="00B41C32"/>
    <w:rsid w:val="00B440BE"/>
    <w:rsid w:val="00B66505"/>
    <w:rsid w:val="00B94002"/>
    <w:rsid w:val="00BD704D"/>
    <w:rsid w:val="00CC49E7"/>
    <w:rsid w:val="00D4278B"/>
    <w:rsid w:val="00D61685"/>
    <w:rsid w:val="00DA3E0D"/>
    <w:rsid w:val="00DE4E8C"/>
    <w:rsid w:val="00E8790C"/>
    <w:rsid w:val="00ED42DC"/>
    <w:rsid w:val="00FB764A"/>
    <w:rsid w:val="00FE3A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ED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22"/>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582"/>
    <w:pPr>
      <w:tabs>
        <w:tab w:val="center" w:pos="4536"/>
        <w:tab w:val="right" w:pos="9072"/>
      </w:tabs>
    </w:pPr>
  </w:style>
  <w:style w:type="character" w:customStyle="1" w:styleId="En-tteCar">
    <w:name w:val="En-tête Car"/>
    <w:basedOn w:val="Policepardfaut"/>
    <w:link w:val="En-tte"/>
    <w:uiPriority w:val="99"/>
    <w:rsid w:val="001E5582"/>
    <w:rPr>
      <w:lang w:val="fr-CA"/>
    </w:rPr>
  </w:style>
  <w:style w:type="character" w:styleId="Numrodepage">
    <w:name w:val="page number"/>
    <w:basedOn w:val="Policepardfaut"/>
    <w:uiPriority w:val="99"/>
    <w:semiHidden/>
    <w:unhideWhenUsed/>
    <w:rsid w:val="001E5582"/>
  </w:style>
  <w:style w:type="paragraph" w:styleId="Sansinterligne">
    <w:name w:val="No Spacing"/>
    <w:uiPriority w:val="1"/>
    <w:qFormat/>
    <w:rsid w:val="001F7531"/>
    <w:rPr>
      <w:lang w:val="fr-CA"/>
    </w:rPr>
  </w:style>
  <w:style w:type="paragraph" w:styleId="Paragraphedeliste">
    <w:name w:val="List Paragraph"/>
    <w:basedOn w:val="Normal"/>
    <w:uiPriority w:val="34"/>
    <w:qFormat/>
    <w:rsid w:val="00077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22"/>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582"/>
    <w:pPr>
      <w:tabs>
        <w:tab w:val="center" w:pos="4536"/>
        <w:tab w:val="right" w:pos="9072"/>
      </w:tabs>
    </w:pPr>
  </w:style>
  <w:style w:type="character" w:customStyle="1" w:styleId="En-tteCar">
    <w:name w:val="En-tête Car"/>
    <w:basedOn w:val="Policepardfaut"/>
    <w:link w:val="En-tte"/>
    <w:uiPriority w:val="99"/>
    <w:rsid w:val="001E5582"/>
    <w:rPr>
      <w:lang w:val="fr-CA"/>
    </w:rPr>
  </w:style>
  <w:style w:type="character" w:styleId="Numrodepage">
    <w:name w:val="page number"/>
    <w:basedOn w:val="Policepardfaut"/>
    <w:uiPriority w:val="99"/>
    <w:semiHidden/>
    <w:unhideWhenUsed/>
    <w:rsid w:val="001E5582"/>
  </w:style>
  <w:style w:type="paragraph" w:styleId="Sansinterligne">
    <w:name w:val="No Spacing"/>
    <w:uiPriority w:val="1"/>
    <w:qFormat/>
    <w:rsid w:val="001F7531"/>
    <w:rPr>
      <w:lang w:val="fr-CA"/>
    </w:rPr>
  </w:style>
  <w:style w:type="paragraph" w:styleId="Paragraphedeliste">
    <w:name w:val="List Paragraph"/>
    <w:basedOn w:val="Normal"/>
    <w:uiPriority w:val="34"/>
    <w:qFormat/>
    <w:rsid w:val="0007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C3%A9daille_Herzberg_de_l%27Association_canadienne_des_physiciens_et_physicien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FLSH U. de S.</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philips</dc:creator>
  <cp:lastModifiedBy>Pierre Martel</cp:lastModifiedBy>
  <cp:revision>2</cp:revision>
  <cp:lastPrinted>2015-10-08T12:52:00Z</cp:lastPrinted>
  <dcterms:created xsi:type="dcterms:W3CDTF">2015-10-22T11:59:00Z</dcterms:created>
  <dcterms:modified xsi:type="dcterms:W3CDTF">2015-10-22T11:59:00Z</dcterms:modified>
</cp:coreProperties>
</file>